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2B" w:rsidRDefault="00BA5A2B" w:rsidP="00BA5A2B">
      <w:pPr>
        <w:jc w:val="center"/>
        <w:rPr>
          <w:rFonts w:ascii="Times New Roman" w:hAnsi="Times New Roman" w:cs="Times New Roman"/>
          <w:b/>
          <w:sz w:val="20"/>
          <w:szCs w:val="20"/>
        </w:rPr>
      </w:pPr>
      <w:r w:rsidRPr="00810DE7">
        <w:rPr>
          <w:rFonts w:ascii="Times New Roman" w:hAnsi="Times New Roman" w:cs="Times New Roman"/>
          <w:b/>
          <w:sz w:val="20"/>
          <w:szCs w:val="20"/>
        </w:rPr>
        <w:t>T.C</w:t>
      </w:r>
      <w:r w:rsidRPr="00810DE7">
        <w:rPr>
          <w:rFonts w:ascii="Times New Roman" w:hAnsi="Times New Roman" w:cs="Times New Roman"/>
          <w:b/>
          <w:sz w:val="20"/>
          <w:szCs w:val="20"/>
        </w:rPr>
        <w:br/>
        <w:t>POLATLI BELEDİYE BAŞKANLIĞI</w:t>
      </w:r>
      <w:r w:rsidRPr="00810DE7">
        <w:rPr>
          <w:rFonts w:ascii="Times New Roman" w:hAnsi="Times New Roman" w:cs="Times New Roman"/>
          <w:b/>
          <w:sz w:val="20"/>
          <w:szCs w:val="20"/>
        </w:rPr>
        <w:br/>
        <w:t>MECLİS KARARI</w:t>
      </w:r>
    </w:p>
    <w:p w:rsidR="00BA5A2B" w:rsidRDefault="00BA5A2B" w:rsidP="00BA5A2B">
      <w:pPr>
        <w:jc w:val="both"/>
        <w:rPr>
          <w:rFonts w:ascii="Times New Roman" w:hAnsi="Times New Roman" w:cs="Times New Roman"/>
          <w:b/>
          <w:sz w:val="20"/>
          <w:szCs w:val="20"/>
        </w:rPr>
      </w:pPr>
    </w:p>
    <w:p w:rsidR="00BA5A2B" w:rsidRDefault="00BA5A2B" w:rsidP="00BA5A2B">
      <w:pPr>
        <w:rPr>
          <w:rFonts w:ascii="Times New Roman" w:hAnsi="Times New Roman" w:cs="Times New Roman"/>
          <w:color w:val="000000"/>
          <w:sz w:val="20"/>
          <w:szCs w:val="20"/>
          <w:shd w:val="clear" w:color="auto" w:fill="FFFFFF"/>
        </w:rPr>
      </w:pPr>
      <w:r w:rsidRPr="00810DE7">
        <w:rPr>
          <w:rFonts w:ascii="Times New Roman" w:hAnsi="Times New Roman" w:cs="Times New Roman"/>
          <w:b/>
        </w:rPr>
        <w:t>Karar No:</w:t>
      </w:r>
      <w:r>
        <w:rPr>
          <w:rFonts w:ascii="Times New Roman" w:hAnsi="Times New Roman" w:cs="Times New Roman"/>
          <w:b/>
        </w:rPr>
        <w:t xml:space="preserve"> </w:t>
      </w:r>
      <w:r>
        <w:rPr>
          <w:rFonts w:ascii="Times New Roman" w:hAnsi="Times New Roman" w:cs="Times New Roman"/>
          <w:b/>
        </w:rPr>
        <w:tab/>
      </w:r>
      <w:r w:rsidRPr="00BA2A3E">
        <w:rPr>
          <w:rFonts w:ascii="Times New Roman" w:hAnsi="Times New Roman" w:cs="Times New Roman"/>
        </w:rPr>
        <w:t>2025/1</w:t>
      </w:r>
      <w:r>
        <w:rPr>
          <w:rFonts w:ascii="Times New Roman" w:hAnsi="Times New Roman" w:cs="Times New Roman"/>
        </w:rPr>
        <w:t>15</w:t>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r>
      <w:r w:rsidRPr="00810DE7">
        <w:rPr>
          <w:rFonts w:ascii="Times New Roman" w:hAnsi="Times New Roman" w:cs="Times New Roman"/>
          <w:b/>
        </w:rPr>
        <w:tab/>
        <w:t>Geliş Tarihi</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26.09</w:t>
      </w:r>
      <w:r w:rsidRPr="00BA2A3E">
        <w:rPr>
          <w:rFonts w:ascii="Times New Roman" w:hAnsi="Times New Roman" w:cs="Times New Roman"/>
        </w:rPr>
        <w:t>.2025</w:t>
      </w:r>
      <w:r>
        <w:rPr>
          <w:rFonts w:ascii="Times New Roman" w:hAnsi="Times New Roman" w:cs="Times New Roman"/>
          <w:b/>
        </w:rPr>
        <w:br/>
        <w:t>Karar Tarihi:</w:t>
      </w:r>
      <w:r>
        <w:rPr>
          <w:rFonts w:ascii="Times New Roman" w:hAnsi="Times New Roman" w:cs="Times New Roman"/>
          <w:b/>
        </w:rPr>
        <w:tab/>
      </w:r>
      <w:r>
        <w:rPr>
          <w:rFonts w:ascii="Times New Roman" w:hAnsi="Times New Roman" w:cs="Times New Roman"/>
        </w:rPr>
        <w:t>03.10</w:t>
      </w:r>
      <w:r w:rsidRPr="00BA2A3E">
        <w:rPr>
          <w:rFonts w:ascii="Times New Roman" w:hAnsi="Times New Roman" w:cs="Times New Roman"/>
        </w:rPr>
        <w:t>.2025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Birimi:</w:t>
      </w:r>
      <w:r>
        <w:rPr>
          <w:rFonts w:ascii="Times New Roman" w:hAnsi="Times New Roman" w:cs="Times New Roman"/>
          <w:b/>
        </w:rPr>
        <w:tab/>
      </w:r>
      <w:r w:rsidRPr="00431F47">
        <w:rPr>
          <w:rFonts w:ascii="Times New Roman" w:hAnsi="Times New Roman" w:cs="Times New Roman"/>
        </w:rPr>
        <w:t xml:space="preserve">KIRSAL </w:t>
      </w:r>
      <w:proofErr w:type="gramStart"/>
      <w:r w:rsidRPr="00431F47">
        <w:rPr>
          <w:rFonts w:ascii="Times New Roman" w:hAnsi="Times New Roman" w:cs="Times New Roman"/>
        </w:rPr>
        <w:t>HİZ.VE</w:t>
      </w:r>
      <w:proofErr w:type="gramEnd"/>
      <w:r w:rsidRPr="00431F47">
        <w:rPr>
          <w:rFonts w:ascii="Times New Roman" w:hAnsi="Times New Roman" w:cs="Times New Roman"/>
        </w:rPr>
        <w:t xml:space="preserve"> MUH.İŞL</w:t>
      </w:r>
      <w:r>
        <w:rPr>
          <w:rFonts w:ascii="Times New Roman" w:hAnsi="Times New Roman" w:cs="Times New Roman"/>
          <w:b/>
        </w:rPr>
        <w:t>.</w:t>
      </w:r>
      <w:r>
        <w:rPr>
          <w:rFonts w:ascii="Times New Roman" w:hAnsi="Times New Roman" w:cs="Times New Roman"/>
        </w:rPr>
        <w:t>MD.</w:t>
      </w:r>
      <w:r>
        <w:rPr>
          <w:rFonts w:ascii="Times New Roman" w:hAnsi="Times New Roman" w:cs="Times New Roman"/>
          <w:b/>
        </w:rPr>
        <w:br/>
        <w:t>Evrak No:</w:t>
      </w:r>
      <w:r>
        <w:rPr>
          <w:rFonts w:ascii="Times New Roman" w:hAnsi="Times New Roman" w:cs="Times New Roman"/>
          <w:b/>
        </w:rPr>
        <w:tab/>
      </w:r>
      <w:r>
        <w:rPr>
          <w:rFonts w:ascii="Times New Roman" w:hAnsi="Times New Roman" w:cs="Times New Roman"/>
        </w:rPr>
        <w:t>10</w:t>
      </w:r>
      <w:r w:rsidR="0082137E">
        <w:rPr>
          <w:rFonts w:ascii="Times New Roman" w:hAnsi="Times New Roman" w:cs="Times New Roman"/>
        </w:rPr>
        <w:t>988</w:t>
      </w:r>
      <w:r w:rsidRPr="00B24EF4">
        <w:rPr>
          <w:rFonts w:ascii="Times New Roman" w:hAnsi="Times New Roman" w:cs="Times New Roman"/>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Konusu:</w:t>
      </w:r>
      <w:r>
        <w:rPr>
          <w:rFonts w:ascii="Times New Roman" w:hAnsi="Times New Roman" w:cs="Times New Roman"/>
          <w:b/>
        </w:rPr>
        <w:tab/>
      </w:r>
      <w:r w:rsidR="0082137E">
        <w:rPr>
          <w:rFonts w:ascii="Times New Roman" w:hAnsi="Times New Roman" w:cs="Times New Roman"/>
        </w:rPr>
        <w:t>Tahsis</w:t>
      </w:r>
      <w:r>
        <w:rPr>
          <w:rFonts w:ascii="Times New Roman" w:hAnsi="Times New Roman" w:cs="Times New Roman"/>
          <w:b/>
        </w:rPr>
        <w:br/>
        <w:t>Oturum:</w:t>
      </w:r>
      <w:r>
        <w:rPr>
          <w:rFonts w:ascii="Times New Roman" w:hAnsi="Times New Roman" w:cs="Times New Roman"/>
          <w:b/>
        </w:rPr>
        <w:tab/>
      </w:r>
      <w:r>
        <w:rPr>
          <w:rFonts w:ascii="Times New Roman" w:hAnsi="Times New Roman" w:cs="Times New Roman"/>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Saati:</w:t>
      </w:r>
      <w:r>
        <w:rPr>
          <w:rFonts w:ascii="Times New Roman" w:hAnsi="Times New Roman" w:cs="Times New Roman"/>
          <w:b/>
        </w:rPr>
        <w:tab/>
      </w:r>
      <w:r>
        <w:rPr>
          <w:rFonts w:ascii="Times New Roman" w:hAnsi="Times New Roman" w:cs="Times New Roman"/>
          <w:b/>
        </w:rPr>
        <w:tab/>
      </w:r>
      <w:r w:rsidRPr="00BA2A3E">
        <w:rPr>
          <w:rFonts w:ascii="Times New Roman" w:hAnsi="Times New Roman" w:cs="Times New Roman"/>
        </w:rPr>
        <w:t>18.00</w:t>
      </w:r>
      <w:r>
        <w:rPr>
          <w:rFonts w:ascii="Times New Roman" w:hAnsi="Times New Roman" w:cs="Times New Roman"/>
          <w:b/>
        </w:rPr>
        <w:br/>
        <w:t>Birleşim No:</w:t>
      </w:r>
      <w:r>
        <w:rPr>
          <w:rFonts w:ascii="Times New Roman" w:hAnsi="Times New Roman" w:cs="Times New Roman"/>
          <w:b/>
        </w:rPr>
        <w:tab/>
      </w:r>
      <w:r>
        <w:rPr>
          <w:rFonts w:ascii="Times New Roman" w:hAnsi="Times New Roman" w:cs="Times New Roman"/>
        </w:rPr>
        <w:t>2</w:t>
      </w:r>
      <w:r w:rsidR="00A4115A">
        <w:rPr>
          <w:rFonts w:ascii="Times New Roman" w:hAnsi="Times New Roman" w:cs="Times New Roman"/>
        </w:rPr>
        <w:br/>
      </w:r>
      <w:r>
        <w:rPr>
          <w:rFonts w:ascii="Times New Roman" w:hAnsi="Times New Roman" w:cs="Times New Roman"/>
          <w:b/>
        </w:rPr>
        <w:t xml:space="preserve">                                                        TOPLANTIYA KATILANLAR</w:t>
      </w:r>
      <w:r>
        <w:rPr>
          <w:rFonts w:ascii="Times New Roman" w:hAnsi="Times New Roman" w:cs="Times New Roman"/>
          <w:b/>
        </w:rPr>
        <w:br/>
      </w:r>
      <w:r w:rsidRPr="00BA2A3E">
        <w:rPr>
          <w:rFonts w:ascii="Times New Roman" w:hAnsi="Times New Roman" w:cs="Times New Roman"/>
          <w:color w:val="000000"/>
          <w:sz w:val="20"/>
          <w:szCs w:val="20"/>
          <w:shd w:val="clear" w:color="auto" w:fill="FFFFFF"/>
        </w:rPr>
        <w:t>FERRUH ŞİMŞEK, GİRAY TEMURER, AHMET BARIŞ, BİROL GÖKÇE, HÜSAMETTİN BULAT, TUFAN BURAL, ÖZGÜR YAMAN, BİLAL HAŞİM AVCI, AYKUT HAKBİLİR, MUHSİN SİNAN ERDEM, DUYGU TARHAN, ÖZCAN KÖKLÜ, YUSUF DENİZ, BÜLENT KİRİNÇ, AYSEL DEMİR, ZEKAYİ KAYA, ORHAN BOZDAĞ, BETÜL YAMAN, RECEP AKSOY, HAMZA BOR</w:t>
      </w:r>
      <w:r>
        <w:rPr>
          <w:rFonts w:ascii="Times New Roman" w:hAnsi="Times New Roman" w:cs="Times New Roman"/>
          <w:color w:val="000000"/>
          <w:sz w:val="20"/>
          <w:szCs w:val="20"/>
          <w:shd w:val="clear" w:color="auto" w:fill="FFFFFF"/>
        </w:rPr>
        <w:t>AN, ESRA BİLGİÇ, AYDIN BALOĞLU</w:t>
      </w:r>
    </w:p>
    <w:tbl>
      <w:tblPr>
        <w:tblW w:w="10052" w:type="dxa"/>
        <w:tblCellSpacing w:w="0" w:type="dxa"/>
        <w:tblCellMar>
          <w:left w:w="0" w:type="dxa"/>
          <w:right w:w="0" w:type="dxa"/>
        </w:tblCellMar>
        <w:tblLook w:val="04A0"/>
      </w:tblPr>
      <w:tblGrid>
        <w:gridCol w:w="7"/>
        <w:gridCol w:w="59"/>
        <w:gridCol w:w="137"/>
        <w:gridCol w:w="8968"/>
        <w:gridCol w:w="137"/>
        <w:gridCol w:w="137"/>
        <w:gridCol w:w="137"/>
        <w:gridCol w:w="137"/>
        <w:gridCol w:w="137"/>
        <w:gridCol w:w="137"/>
        <w:gridCol w:w="59"/>
      </w:tblGrid>
      <w:tr w:rsidR="00BA5A2B" w:rsidRPr="00BA2A3E" w:rsidTr="0016715B">
        <w:trPr>
          <w:gridAfter w:val="1"/>
          <w:trHeight w:val="296"/>
          <w:tblCellSpacing w:w="0" w:type="dxa"/>
        </w:trPr>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7"/>
                <w:szCs w:val="27"/>
                <w:lang w:eastAsia="tr-TR"/>
              </w:rPr>
            </w:pPr>
          </w:p>
        </w:tc>
        <w:tc>
          <w:tcPr>
            <w:tcW w:w="3939" w:type="dxa"/>
            <w:vAlign w:val="center"/>
            <w:hideMark/>
          </w:tcPr>
          <w:p w:rsidR="00BA5A2B" w:rsidRPr="00BA2A3E" w:rsidRDefault="00BA5A2B" w:rsidP="0016715B">
            <w:pPr>
              <w:spacing w:after="0" w:line="254" w:lineRule="atLeast"/>
              <w:jc w:val="center"/>
              <w:rPr>
                <w:rFonts w:ascii="Times New Roman" w:eastAsia="Times New Roman" w:hAnsi="Times New Roman" w:cs="Times New Roman"/>
                <w:b/>
                <w:color w:val="000000"/>
                <w:lang w:eastAsia="tr-TR"/>
              </w:rPr>
            </w:pPr>
            <w:r w:rsidRPr="00BA2A3E">
              <w:rPr>
                <w:rFonts w:ascii="Times New Roman" w:eastAsia="Times New Roman" w:hAnsi="Times New Roman" w:cs="Times New Roman"/>
                <w:b/>
                <w:color w:val="000000"/>
                <w:lang w:eastAsia="tr-TR"/>
              </w:rPr>
              <w:t>TOPLANTIYA KATILMAYANLAR</w:t>
            </w: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0"/>
                <w:szCs w:val="20"/>
                <w:lang w:eastAsia="tr-TR"/>
              </w:rPr>
            </w:pP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0"/>
                <w:szCs w:val="20"/>
                <w:lang w:eastAsia="tr-TR"/>
              </w:rPr>
            </w:pPr>
          </w:p>
        </w:tc>
      </w:tr>
      <w:tr w:rsidR="00BA5A2B" w:rsidRPr="00BA2A3E" w:rsidTr="0016715B">
        <w:trPr>
          <w:trHeight w:val="508"/>
          <w:tblCellSpacing w:w="0" w:type="dxa"/>
        </w:trPr>
        <w:tc>
          <w:tcPr>
            <w:tcW w:w="6" w:type="dxa"/>
            <w:hideMark/>
          </w:tcPr>
          <w:p w:rsidR="00BA5A2B" w:rsidRPr="00BA2A3E" w:rsidRDefault="00BA5A2B" w:rsidP="0016715B">
            <w:pPr>
              <w:spacing w:after="0" w:line="240" w:lineRule="auto"/>
              <w:rPr>
                <w:rFonts w:ascii="Times New Roman" w:eastAsia="Times New Roman" w:hAnsi="Times New Roman" w:cs="Times New Roman"/>
                <w:color w:val="000000"/>
                <w:sz w:val="27"/>
                <w:szCs w:val="27"/>
                <w:lang w:eastAsia="tr-TR"/>
              </w:rPr>
            </w:pP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7"/>
                <w:szCs w:val="27"/>
                <w:lang w:eastAsia="tr-TR"/>
              </w:rPr>
            </w:pPr>
          </w:p>
        </w:tc>
        <w:tc>
          <w:tcPr>
            <w:tcW w:w="9064" w:type="dxa"/>
            <w:gridSpan w:val="8"/>
            <w:hideMark/>
          </w:tcPr>
          <w:p w:rsidR="00BA5A2B" w:rsidRPr="00BA2A3E" w:rsidRDefault="00BA5A2B" w:rsidP="0016715B">
            <w:pPr>
              <w:spacing w:after="0" w:line="212" w:lineRule="atLeast"/>
              <w:jc w:val="both"/>
              <w:rPr>
                <w:rFonts w:ascii="Times New Roman" w:eastAsia="Times New Roman" w:hAnsi="Times New Roman" w:cs="Times New Roman"/>
                <w:color w:val="000000"/>
                <w:sz w:val="20"/>
                <w:szCs w:val="20"/>
                <w:lang w:eastAsia="tr-TR"/>
              </w:rPr>
            </w:pPr>
            <w:r w:rsidRPr="00BA2A3E">
              <w:rPr>
                <w:rFonts w:ascii="Times New Roman" w:hAnsi="Times New Roman" w:cs="Times New Roman"/>
                <w:color w:val="000000"/>
                <w:sz w:val="20"/>
                <w:szCs w:val="20"/>
                <w:shd w:val="clear" w:color="auto" w:fill="FFFFFF"/>
              </w:rPr>
              <w:t xml:space="preserve">YASİN COŞAR YAĞCI, </w:t>
            </w:r>
            <w:r w:rsidRPr="00BA2A3E">
              <w:rPr>
                <w:rFonts w:ascii="Times New Roman" w:eastAsia="Times New Roman" w:hAnsi="Times New Roman" w:cs="Times New Roman"/>
                <w:color w:val="000000"/>
                <w:sz w:val="20"/>
                <w:szCs w:val="20"/>
                <w:lang w:eastAsia="tr-TR"/>
              </w:rPr>
              <w:t>SERPİL ÖZTÜRK, SAİM ELÇİ,</w:t>
            </w:r>
            <w:r>
              <w:rPr>
                <w:rFonts w:ascii="Times New Roman" w:eastAsia="Times New Roman" w:hAnsi="Times New Roman" w:cs="Times New Roman"/>
                <w:color w:val="000000"/>
                <w:sz w:val="20"/>
                <w:szCs w:val="20"/>
                <w:lang w:eastAsia="tr-TR"/>
              </w:rPr>
              <w:t xml:space="preserve"> </w:t>
            </w:r>
            <w:r w:rsidRPr="00BA2A3E">
              <w:rPr>
                <w:rFonts w:ascii="Times New Roman" w:hAnsi="Times New Roman" w:cs="Times New Roman"/>
                <w:color w:val="000000"/>
                <w:sz w:val="20"/>
                <w:szCs w:val="20"/>
                <w:shd w:val="clear" w:color="auto" w:fill="FFFFFF"/>
              </w:rPr>
              <w:t xml:space="preserve">YÜKSEL YANMAZ, </w:t>
            </w:r>
            <w:r w:rsidRPr="00BA2A3E">
              <w:rPr>
                <w:rFonts w:ascii="Times New Roman" w:eastAsia="Times New Roman" w:hAnsi="Times New Roman" w:cs="Times New Roman"/>
                <w:color w:val="000000"/>
                <w:sz w:val="20"/>
                <w:szCs w:val="20"/>
                <w:lang w:eastAsia="tr-TR"/>
              </w:rPr>
              <w:t xml:space="preserve"> MURAT UZUNER, MESUT YETİK, </w:t>
            </w:r>
            <w:r w:rsidRPr="00BA2A3E">
              <w:rPr>
                <w:rFonts w:ascii="Times New Roman" w:hAnsi="Times New Roman" w:cs="Times New Roman"/>
                <w:color w:val="000000"/>
                <w:sz w:val="20"/>
                <w:szCs w:val="20"/>
                <w:shd w:val="clear" w:color="auto" w:fill="FFFFFF"/>
              </w:rPr>
              <w:t xml:space="preserve">SAMİ ÖZER, </w:t>
            </w:r>
            <w:r w:rsidRPr="00BA2A3E">
              <w:rPr>
                <w:rFonts w:ascii="Times New Roman" w:eastAsia="Times New Roman" w:hAnsi="Times New Roman" w:cs="Times New Roman"/>
                <w:color w:val="000000"/>
                <w:sz w:val="20"/>
                <w:szCs w:val="20"/>
                <w:lang w:eastAsia="tr-TR"/>
              </w:rPr>
              <w:t xml:space="preserve">ALİ RIZA KOÇOĞLU, </w:t>
            </w:r>
            <w:r w:rsidRPr="00BA2A3E">
              <w:rPr>
                <w:rFonts w:ascii="Times New Roman" w:hAnsi="Times New Roman" w:cs="Times New Roman"/>
                <w:color w:val="000000"/>
                <w:sz w:val="20"/>
                <w:szCs w:val="20"/>
                <w:shd w:val="clear" w:color="auto" w:fill="FFFFFF"/>
              </w:rPr>
              <w:t>SAMED IŞIK</w:t>
            </w:r>
            <w:r>
              <w:rPr>
                <w:rFonts w:ascii="Times New Roman" w:eastAsia="Times New Roman" w:hAnsi="Times New Roman" w:cs="Times New Roman"/>
                <w:color w:val="000000"/>
                <w:sz w:val="20"/>
                <w:szCs w:val="20"/>
                <w:lang w:eastAsia="tr-TR"/>
              </w:rPr>
              <w:t xml:space="preserve">, </w:t>
            </w:r>
            <w:r w:rsidRPr="00BA2A3E">
              <w:rPr>
                <w:rFonts w:ascii="Times New Roman" w:eastAsia="Times New Roman" w:hAnsi="Times New Roman" w:cs="Times New Roman"/>
                <w:color w:val="000000"/>
                <w:sz w:val="20"/>
                <w:szCs w:val="20"/>
                <w:lang w:eastAsia="tr-TR"/>
              </w:rPr>
              <w:t>MÜRSEL YILDIZKAYA</w:t>
            </w:r>
          </w:p>
        </w:tc>
        <w:tc>
          <w:tcPr>
            <w:tcW w:w="0" w:type="auto"/>
            <w:hideMark/>
          </w:tcPr>
          <w:p w:rsidR="00BA5A2B" w:rsidRPr="00BA2A3E" w:rsidRDefault="00BA5A2B" w:rsidP="0016715B">
            <w:pPr>
              <w:spacing w:after="0" w:line="240" w:lineRule="auto"/>
              <w:rPr>
                <w:rFonts w:ascii="Times New Roman" w:eastAsia="Times New Roman" w:hAnsi="Times New Roman" w:cs="Times New Roman"/>
                <w:color w:val="000000"/>
                <w:sz w:val="20"/>
                <w:szCs w:val="20"/>
                <w:lang w:eastAsia="tr-TR"/>
              </w:rPr>
            </w:pPr>
          </w:p>
        </w:tc>
      </w:tr>
    </w:tbl>
    <w:p w:rsidR="00BA5A2B" w:rsidRPr="00BA5A2B" w:rsidRDefault="00BA5A2B" w:rsidP="00BA5A2B">
      <w:pPr>
        <w:rPr>
          <w:rFonts w:ascii="Times New Roman" w:eastAsia="Times New Roman" w:hAnsi="Times New Roman" w:cs="Times New Roman"/>
        </w:rPr>
      </w:pPr>
      <w:r>
        <w:rPr>
          <w:rFonts w:ascii="Times New Roman" w:hAnsi="Times New Roman" w:cs="Times New Roman"/>
          <w:b/>
        </w:rPr>
        <w:t xml:space="preserve">                                          </w:t>
      </w:r>
      <w:r w:rsidR="004C74F8">
        <w:rPr>
          <w:rFonts w:ascii="Times New Roman" w:hAnsi="Times New Roman" w:cs="Times New Roman"/>
          <w:b/>
        </w:rPr>
        <w:t xml:space="preserve">  </w:t>
      </w:r>
      <w:r>
        <w:rPr>
          <w:rFonts w:ascii="Times New Roman" w:hAnsi="Times New Roman" w:cs="Times New Roman"/>
          <w:b/>
        </w:rPr>
        <w:t xml:space="preserve">                               </w:t>
      </w:r>
      <w:r w:rsidRPr="00B62820">
        <w:rPr>
          <w:rFonts w:ascii="Times New Roman" w:hAnsi="Times New Roman" w:cs="Times New Roman"/>
          <w:b/>
        </w:rPr>
        <w:t>KARAR ÖZETİ</w:t>
      </w:r>
      <w:r w:rsidR="0082137E">
        <w:rPr>
          <w:rFonts w:ascii="Times New Roman" w:hAnsi="Times New Roman" w:cs="Times New Roman"/>
          <w:b/>
        </w:rPr>
        <w:br/>
      </w:r>
      <w:r w:rsidR="0082137E">
        <w:rPr>
          <w:rFonts w:ascii="Times New Roman" w:hAnsi="Times New Roman" w:cs="Times New Roman"/>
        </w:rPr>
        <w:t>Tahsis(Sabanca Mahallesi)</w:t>
      </w:r>
      <w:r w:rsidR="0082137E">
        <w:rPr>
          <w:rFonts w:ascii="Times New Roman" w:hAnsi="Times New Roman" w:cs="Times New Roman"/>
        </w:rPr>
        <w:br/>
      </w:r>
      <w:r>
        <w:rPr>
          <w:rFonts w:ascii="Times New Roman" w:hAnsi="Times New Roman" w:cs="Times New Roman"/>
          <w:b/>
        </w:rPr>
        <w:t xml:space="preserve">                                                                                  </w:t>
      </w:r>
      <w:r w:rsidRPr="00CC280D">
        <w:rPr>
          <w:rFonts w:ascii="Times New Roman" w:hAnsi="Times New Roman" w:cs="Times New Roman"/>
          <w:b/>
        </w:rPr>
        <w:t>KARAR</w:t>
      </w:r>
      <w:r>
        <w:rPr>
          <w:rFonts w:ascii="Times New Roman" w:hAnsi="Times New Roman" w:cs="Times New Roman"/>
          <w:b/>
        </w:rPr>
        <w:br/>
      </w:r>
      <w:r w:rsidRPr="00BA5A2B">
        <w:rPr>
          <w:rFonts w:ascii="Times New Roman" w:eastAsia="Times New Roman" w:hAnsi="Times New Roman" w:cs="Times New Roman"/>
          <w:b/>
        </w:rPr>
        <w:t>GÜNDEMİN DOKUZUNCU MADDESİNİN MÜZAKERESİNE GEÇİLDİ.</w:t>
      </w:r>
      <w:r w:rsidR="0082137E">
        <w:rPr>
          <w:rFonts w:ascii="Times New Roman" w:eastAsia="Times New Roman" w:hAnsi="Times New Roman" w:cs="Times New Roman"/>
          <w:b/>
        </w:rPr>
        <w:br/>
      </w:r>
      <w:r w:rsidRPr="00BA5A2B">
        <w:rPr>
          <w:rFonts w:ascii="Times New Roman" w:eastAsia="Times New Roman" w:hAnsi="Times New Roman" w:cs="Times New Roman"/>
          <w:b/>
        </w:rPr>
        <w:t xml:space="preserve">MECLİS BAŞKAN VEKİLİ FERRUH ŞİMŞEK: </w:t>
      </w:r>
      <w:r w:rsidRPr="00BA5A2B">
        <w:rPr>
          <w:rFonts w:ascii="Times New Roman" w:eastAsia="Times New Roman" w:hAnsi="Times New Roman" w:cs="Times New Roman"/>
        </w:rPr>
        <w:t xml:space="preserve">Plan ve Bütçe Komisyonuna havale olunan Tahsis (Sabanca Mahallesi) ile ilgili konunun müzakeresi. </w:t>
      </w:r>
      <w:r w:rsidR="0082137E">
        <w:rPr>
          <w:rFonts w:ascii="Times New Roman" w:eastAsia="Times New Roman" w:hAnsi="Times New Roman" w:cs="Times New Roman"/>
        </w:rPr>
        <w:t>Dedi.</w:t>
      </w:r>
      <w:r w:rsidR="0082137E">
        <w:rPr>
          <w:rFonts w:ascii="Times New Roman" w:eastAsia="Times New Roman" w:hAnsi="Times New Roman" w:cs="Times New Roman"/>
        </w:rPr>
        <w:br/>
      </w:r>
      <w:r w:rsidRPr="00BA5A2B">
        <w:rPr>
          <w:rFonts w:ascii="Times New Roman" w:eastAsia="Times New Roman" w:hAnsi="Times New Roman" w:cs="Times New Roman"/>
        </w:rPr>
        <w:t>PLAN VE BÜTÇE KOMİSYONUNUN 03.10.2025 TARİHLİ KOMİSYON RAPORU KOMİSYON ÜYESİ GİRAY TEMURER TARAFINDAN;</w:t>
      </w:r>
      <w:r w:rsidR="0082137E">
        <w:rPr>
          <w:rFonts w:ascii="Times New Roman" w:eastAsia="Times New Roman" w:hAnsi="Times New Roman" w:cs="Times New Roman"/>
        </w:rPr>
        <w:br/>
      </w:r>
      <w:r w:rsidRPr="00BA5A2B">
        <w:rPr>
          <w:rFonts w:ascii="Times New Roman" w:eastAsia="Times New Roman" w:hAnsi="Times New Roman" w:cs="Times New Roman"/>
          <w:b/>
        </w:rPr>
        <w:t>KONU: Tahsis (Sabanca Mahallesi)</w:t>
      </w:r>
      <w:r w:rsidR="0082137E">
        <w:rPr>
          <w:rFonts w:ascii="Times New Roman" w:eastAsia="Times New Roman" w:hAnsi="Times New Roman" w:cs="Times New Roman"/>
          <w:b/>
        </w:rPr>
        <w:br/>
      </w:r>
      <w:r w:rsidRPr="00BA5A2B">
        <w:rPr>
          <w:rFonts w:ascii="Times New Roman" w:eastAsia="Times New Roman" w:hAnsi="Times New Roman" w:cs="Times New Roman"/>
        </w:rPr>
        <w:t xml:space="preserve">        Meclis Başkanlığına; Belediyemiz Meclisinin 01.10.2025 tarihli toplantısında komisyonumuza havale edilen İlçemiz Sabanca Mahallesi Muhtarlığınca mülkiyetinin tamamı Maliye Hazinesine ait Sabanca Mahallesi 161 ada 1 parseldeki gayrimenkulün mahalle halkının faydalanacağı bir mahalle konağı ve sosyal tesisin yapılması amacı ile Plan ve Proje Müdürlüğümüzce mahalle konağı ve sosyal tesis yapılacak alanın plan onayları alındıktan sonra yetkisi </w:t>
      </w:r>
      <w:proofErr w:type="gramStart"/>
      <w:r w:rsidRPr="00BA5A2B">
        <w:rPr>
          <w:rFonts w:ascii="Times New Roman" w:eastAsia="Times New Roman" w:hAnsi="Times New Roman" w:cs="Times New Roman"/>
        </w:rPr>
        <w:t>dahilindeki</w:t>
      </w:r>
      <w:proofErr w:type="gramEnd"/>
      <w:r w:rsidRPr="00BA5A2B">
        <w:rPr>
          <w:rFonts w:ascii="Times New Roman" w:eastAsia="Times New Roman" w:hAnsi="Times New Roman" w:cs="Times New Roman"/>
        </w:rPr>
        <w:t xml:space="preserve"> işlemlerin yürütülmesi için söz konusu taşınmazın Belediyemiz adına bedelsiz tahsis talebinde bulunulmasına oy birliği ile karar verilmiştir.   </w:t>
      </w:r>
      <w:r w:rsidR="0082137E">
        <w:rPr>
          <w:rFonts w:ascii="Times New Roman" w:eastAsia="Times New Roman" w:hAnsi="Times New Roman" w:cs="Times New Roman"/>
        </w:rPr>
        <w:br/>
      </w:r>
      <w:r w:rsidRPr="00BA5A2B">
        <w:rPr>
          <w:rFonts w:ascii="Times New Roman" w:eastAsia="Times New Roman" w:hAnsi="Times New Roman" w:cs="Times New Roman"/>
        </w:rPr>
        <w:t xml:space="preserve">        Meclisimizin takdir ve onaylarına arz olunur.</w:t>
      </w:r>
      <w:r w:rsidR="0082137E">
        <w:rPr>
          <w:rFonts w:ascii="Times New Roman" w:eastAsia="Times New Roman" w:hAnsi="Times New Roman" w:cs="Times New Roman"/>
        </w:rPr>
        <w:br/>
      </w:r>
      <w:r w:rsidRPr="00BA5A2B">
        <w:rPr>
          <w:rFonts w:ascii="Times New Roman" w:hAnsi="Times New Roman" w:cs="Times New Roman"/>
        </w:rPr>
        <w:t>KOMİSYON ÜYELERİ;</w:t>
      </w:r>
      <w:r w:rsidRPr="00BA5A2B">
        <w:rPr>
          <w:rFonts w:ascii="Times New Roman" w:hAnsi="Times New Roman" w:cs="Times New Roman"/>
        </w:rPr>
        <w:br/>
        <w:t>Özgür YAMAN(İmzalı), Giray TEMURER(İmzalı), Hüsamettin BULAT(İmzalı), Zekayi KAYA(İmzalı), Aydın BALOĞLU(İmzalı)</w:t>
      </w:r>
      <w:r w:rsidR="0082137E">
        <w:rPr>
          <w:rFonts w:ascii="Times New Roman" w:hAnsi="Times New Roman" w:cs="Times New Roman"/>
        </w:rPr>
        <w:br/>
        <w:t>Aynen meclise okunduktan sonra komisyon r</w:t>
      </w:r>
      <w:r w:rsidRPr="00BA5A2B">
        <w:rPr>
          <w:rFonts w:ascii="Times New Roman" w:hAnsi="Times New Roman" w:cs="Times New Roman"/>
        </w:rPr>
        <w:t>aporu müzakereye açıldı. Komisyondan geldiği şekilde kabulü</w:t>
      </w:r>
      <w:r w:rsidR="0082137E">
        <w:rPr>
          <w:rFonts w:ascii="Times New Roman" w:hAnsi="Times New Roman" w:cs="Times New Roman"/>
        </w:rPr>
        <w:t xml:space="preserve"> oy</w:t>
      </w:r>
      <w:r w:rsidRPr="00BA5A2B">
        <w:rPr>
          <w:rFonts w:ascii="Times New Roman" w:hAnsi="Times New Roman" w:cs="Times New Roman"/>
        </w:rPr>
        <w:t>a</w:t>
      </w:r>
      <w:r w:rsidR="0082137E">
        <w:rPr>
          <w:rFonts w:ascii="Times New Roman" w:hAnsi="Times New Roman" w:cs="Times New Roman"/>
        </w:rPr>
        <w:t xml:space="preserve"> sunuldu. Yapılan oylama neticesinde;</w:t>
      </w:r>
      <w:r w:rsidR="0082137E">
        <w:rPr>
          <w:rFonts w:ascii="Times New Roman" w:hAnsi="Times New Roman" w:cs="Times New Roman"/>
        </w:rPr>
        <w:br/>
      </w:r>
      <w:r w:rsidRPr="00BA5A2B">
        <w:rPr>
          <w:rFonts w:ascii="Times New Roman" w:hAnsi="Times New Roman" w:cs="Times New Roman"/>
          <w:b/>
        </w:rPr>
        <w:t>KOMİSYONDAN GELDİĞİ ŞEKİLDE;</w:t>
      </w:r>
      <w:r w:rsidRPr="00BA5A2B">
        <w:rPr>
          <w:rFonts w:ascii="Times New Roman" w:hAnsi="Times New Roman" w:cs="Times New Roman"/>
          <w:b/>
        </w:rPr>
        <w:br/>
      </w:r>
      <w:r w:rsidRPr="00BA5A2B">
        <w:rPr>
          <w:rFonts w:ascii="Times New Roman" w:eastAsia="Times New Roman" w:hAnsi="Times New Roman" w:cs="Times New Roman"/>
          <w:b/>
          <w:caps/>
        </w:rPr>
        <w:t xml:space="preserve">İlçemiz Sabanca Mahallesi Muhtarlığınca mülkiyetinin tamamı Maliye Hazinesine ait Sabanca Mahallesi 161 ada 1 parseldeki gayrimenkulün mahalle halkının faydalanacağı bir mahalle konağı ve sosyal tesisin yapılması amacı ile Plan ve Proje Müdürlüğümüzce mahalle konağı ve sosyal tesis yapılacak alanın plan onayları alındıktan sonra yetkisi </w:t>
      </w:r>
      <w:proofErr w:type="gramStart"/>
      <w:r w:rsidRPr="00BA5A2B">
        <w:rPr>
          <w:rFonts w:ascii="Times New Roman" w:eastAsia="Times New Roman" w:hAnsi="Times New Roman" w:cs="Times New Roman"/>
          <w:b/>
          <w:caps/>
        </w:rPr>
        <w:t>dahilindeki</w:t>
      </w:r>
      <w:proofErr w:type="gramEnd"/>
      <w:r w:rsidRPr="00BA5A2B">
        <w:rPr>
          <w:rFonts w:ascii="Times New Roman" w:eastAsia="Times New Roman" w:hAnsi="Times New Roman" w:cs="Times New Roman"/>
          <w:b/>
          <w:caps/>
        </w:rPr>
        <w:t xml:space="preserve"> işlemlerin yürütülmesi için söz konusu taşınmazın Belediyemiz adına bedelsiz tahsis talebinde bulunulmasına</w:t>
      </w:r>
      <w:r w:rsidRPr="00BA5A2B">
        <w:rPr>
          <w:rFonts w:ascii="Times New Roman" w:eastAsia="Times New Roman" w:hAnsi="Times New Roman" w:cs="Times New Roman"/>
          <w:b/>
        </w:rPr>
        <w:t xml:space="preserve"> OY BİRLİĞİ İLE KARAR VERİLDİ.</w:t>
      </w:r>
    </w:p>
    <w:p w:rsidR="002C75D6" w:rsidRDefault="00BA5A2B" w:rsidP="004C74F8">
      <w:pPr>
        <w:ind w:firstLine="708"/>
      </w:pPr>
      <w:r>
        <w:rPr>
          <w:rFonts w:ascii="Times New Roman" w:hAnsi="Times New Roman" w:cs="Times New Roman"/>
        </w:rPr>
        <w:t>FERRUH ŞİMŞEK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GİRAY TEMURER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BARIŞ</w:t>
      </w:r>
      <w:r>
        <w:rPr>
          <w:rFonts w:ascii="Times New Roman" w:hAnsi="Times New Roman" w:cs="Times New Roman"/>
        </w:rPr>
        <w:br/>
        <w:t xml:space="preserve">      MECLİS BAŞKAN VEKİLİ</w:t>
      </w:r>
      <w:r>
        <w:rPr>
          <w:rFonts w:ascii="Times New Roman" w:hAnsi="Times New Roman" w:cs="Times New Roman"/>
        </w:rPr>
        <w:tab/>
      </w:r>
      <w:r>
        <w:rPr>
          <w:rFonts w:ascii="Times New Roman" w:hAnsi="Times New Roman" w:cs="Times New Roman"/>
        </w:rPr>
        <w:tab/>
        <w:t xml:space="preserve">  MECLİS </w:t>
      </w:r>
      <w:proofErr w:type="gramStart"/>
      <w:r>
        <w:rPr>
          <w:rFonts w:ascii="Times New Roman" w:hAnsi="Times New Roman" w:cs="Times New Roman"/>
        </w:rPr>
        <w:t>KATİBİ</w:t>
      </w:r>
      <w:proofErr w:type="gramEnd"/>
      <w:r>
        <w:rPr>
          <w:rFonts w:ascii="Times New Roman" w:hAnsi="Times New Roman" w:cs="Times New Roman"/>
        </w:rPr>
        <w:tab/>
      </w:r>
      <w:r>
        <w:rPr>
          <w:rFonts w:ascii="Times New Roman" w:hAnsi="Times New Roman" w:cs="Times New Roman"/>
        </w:rPr>
        <w:tab/>
        <w:t xml:space="preserve">             MECLİS KATİBİ</w:t>
      </w:r>
    </w:p>
    <w:sectPr w:rsidR="002C75D6" w:rsidSect="00812816">
      <w:foot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13"/>
      <w:docPartObj>
        <w:docPartGallery w:val="Page Numbers (Bottom of Page)"/>
        <w:docPartUnique/>
      </w:docPartObj>
    </w:sdtPr>
    <w:sdtEndPr/>
    <w:sdtContent>
      <w:p w:rsidR="00137C72" w:rsidRDefault="004C74F8">
        <w:pPr>
          <w:pStyle w:val="Altbilgi"/>
          <w:jc w:val="center"/>
        </w:pPr>
        <w:r>
          <w:fldChar w:fldCharType="begin"/>
        </w:r>
        <w:r>
          <w:instrText xml:space="preserve"> PAGE   \* MERGEFORMAT </w:instrText>
        </w:r>
        <w:r>
          <w:fldChar w:fldCharType="separate"/>
        </w:r>
        <w:r>
          <w:rPr>
            <w:noProof/>
          </w:rPr>
          <w:t>1</w:t>
        </w:r>
        <w:r>
          <w:fldChar w:fldCharType="end"/>
        </w:r>
      </w:p>
    </w:sdtContent>
  </w:sdt>
  <w:p w:rsidR="00137C72" w:rsidRDefault="004C74F8">
    <w:pPr>
      <w:pStyle w:val="Altbilgi"/>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BA5A2B"/>
    <w:rsid w:val="002C75D6"/>
    <w:rsid w:val="004C74F8"/>
    <w:rsid w:val="0082137E"/>
    <w:rsid w:val="00A4115A"/>
    <w:rsid w:val="00BA5A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A5A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A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4</cp:revision>
  <dcterms:created xsi:type="dcterms:W3CDTF">2025-10-07T12:02:00Z</dcterms:created>
  <dcterms:modified xsi:type="dcterms:W3CDTF">2025-10-07T12:13:00Z</dcterms:modified>
</cp:coreProperties>
</file>