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9E7079" w:rsidRPr="009E7079" w:rsidTr="009E7079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60.75pt;height:18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9E7079" w:rsidRPr="009E7079" w:rsidTr="009E7079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3" type="#_x0000_t75" style="width:60.75pt;height:18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2" type="#_x0000_t75" style="width:102.75pt;height:18pt" o:ole="">
                  <v:imagedata r:id="rId8" o:title=""/>
                </v:shape>
                <w:control r:id="rId9" w:name="DefaultOcxName2" w:shapeid="_x0000_i1042"/>
              </w:object>
            </w: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1" type="#_x0000_t75" style="width:20.25pt;height:18pt" o:ole="">
                  <v:imagedata r:id="rId10" o:title=""/>
                </v:shape>
                <w:control r:id="rId11" w:name="DefaultOcxName3" w:shapeid="_x0000_i1041"/>
              </w:object>
            </w:r>
            <w:r w:rsidRPr="009E70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Upload Etkin </w:t>
            </w:r>
          </w:p>
        </w:tc>
      </w:tr>
    </w:tbl>
    <w:p w:rsidR="009E7079" w:rsidRPr="009E7079" w:rsidRDefault="009E7079" w:rsidP="009E707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  <w:lang w:eastAsia="tr-TR"/>
        </w:rPr>
      </w:pPr>
      <w:r w:rsidRPr="009E7079">
        <w:rPr>
          <w:rFonts w:ascii="Tahoma" w:eastAsia="Times New Roman" w:hAnsi="Tahoma" w:cs="Tahoma"/>
          <w:sz w:val="17"/>
          <w:szCs w:val="17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9E7079" w:rsidRPr="009E7079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9E7079" w:rsidRPr="009E7079" w:rsidRDefault="009E7079" w:rsidP="009E7079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9E7079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pict/>
                  </w:r>
                  <w:r w:rsidRPr="009E707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9E707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9E707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9E7079" w:rsidRPr="009E70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E7079" w:rsidRPr="009E7079" w:rsidRDefault="009E7079" w:rsidP="009E70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  <w:tr w:rsidR="009E7079" w:rsidRPr="009E70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9E7079" w:rsidRPr="009E7079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2017/226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PLAN VE PROJE MÜDÜRLÜĞÜ</w:t>
                        </w:r>
                      </w:p>
                    </w:tc>
                  </w:tr>
                  <w:tr w:rsidR="009E7079" w:rsidRPr="009E70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03/08/2017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9E7079" w:rsidRPr="009E70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1271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YENİDOĞAN MAH. 101 ADA 9 PARSEL 1/1000 ÖLÇEKLİ İMAR PLAN DEĞİŞİKLİĞİ </w:t>
                        </w:r>
                      </w:p>
                    </w:tc>
                  </w:tr>
                  <w:tr w:rsidR="009E7079" w:rsidRPr="009E70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01/08/2017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18:00 </w:t>
                        </w:r>
                      </w:p>
                    </w:tc>
                  </w:tr>
                  <w:tr w:rsidR="009E7079" w:rsidRPr="009E70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2017/AĞUSTOS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</w:t>
                        </w:r>
                      </w:p>
                    </w:tc>
                  </w:tr>
                  <w:tr w:rsidR="009E7079" w:rsidRPr="009E70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9E70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E7079" w:rsidRPr="009E7079" w:rsidRDefault="009E7079" w:rsidP="009E70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9E7079" w:rsidRPr="009E7079" w:rsidRDefault="009E7079" w:rsidP="009E70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:rsidR="009E7079" w:rsidRPr="009E7079" w:rsidRDefault="009E7079" w:rsidP="009E70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E7079" w:rsidRPr="009E7079" w:rsidRDefault="009E7079" w:rsidP="009E70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K A R A R A    K A T I L A N L A R</w:t>
            </w:r>
            <w:r w:rsidRPr="009E7079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 </w:t>
            </w: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9E7079" w:rsidRPr="009E70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E7079" w:rsidRPr="009E7079" w:rsidRDefault="009E7079" w:rsidP="009E7079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9E707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9E707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9E707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MUSA DEMİR , METİN BAYSAR , ALPAY BOLSU , MUHSİN AKDENİZ , TEKİN ÇELİK , MEHMET ALİ TALAY , MUSTAFA KAYIŞ , İLYAS KARA , MUSTAFA HAKBİLİR , SEYİT HAN ÖZTÜRK , MEHMET AYTEKİN , DURMUŞ ALİ YAMAN , ALAATTİN LİMAN , KÜRŞAT ERTURUN , ŞERİF ÇELEBİ , SELAHATTİN İNCE , AYSEL DEMİR , ALİ KOÇAK </w:t>
                  </w:r>
                </w:p>
              </w:tc>
            </w:tr>
          </w:tbl>
          <w:p w:rsidR="009E7079" w:rsidRPr="009E7079" w:rsidRDefault="009E7079" w:rsidP="009E70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9E7079" w:rsidRPr="009E70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E7079" w:rsidRPr="009E7079" w:rsidRDefault="009E7079" w:rsidP="009E70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9E7079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br/>
                  </w:r>
                  <w:r w:rsidRPr="009E7079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9E7079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>ÖZETİ</w:t>
                  </w:r>
                  <w:r w:rsidRPr="009E7079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> :</w:t>
                  </w:r>
                  <w:proofErr w:type="gramEnd"/>
                  <w:r w:rsidRPr="009E7079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 xml:space="preserve"> </w:t>
                  </w:r>
                </w:p>
              </w:tc>
            </w:tr>
          </w:tbl>
          <w:p w:rsidR="009E7079" w:rsidRPr="009E7079" w:rsidRDefault="009E7079" w:rsidP="009E70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24"/>
              <w:gridCol w:w="7338"/>
            </w:tblGrid>
            <w:tr w:rsidR="009E7079" w:rsidRPr="009E7079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E7079" w:rsidRPr="009E7079" w:rsidRDefault="009E7079" w:rsidP="009E7079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9E7079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9E7079" w:rsidRPr="009E7079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9E7079" w:rsidRPr="009E7079" w:rsidRDefault="009E7079" w:rsidP="009E7079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YENİDOĞAN MAH. 101 ADA 9 PARSEL 1/1000 ÖLÇEKLİ İMAR PLAN DEĞİŞİKLİĞİ</w:t>
                  </w:r>
                </w:p>
              </w:tc>
            </w:tr>
          </w:tbl>
          <w:p w:rsidR="009E7079" w:rsidRPr="009E7079" w:rsidRDefault="009E7079" w:rsidP="009E70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9E7079" w:rsidRPr="009E7079" w:rsidRDefault="009E7079" w:rsidP="009E70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M E C L İ S    K A R A R I</w:t>
            </w:r>
            <w:r w:rsidRPr="009E7079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9E7079" w:rsidRPr="009E7079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E7079" w:rsidRPr="009E7079" w:rsidRDefault="009E7079" w:rsidP="009E7079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9E7079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9E7079" w:rsidRPr="009E70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E7079" w:rsidRPr="009E7079" w:rsidRDefault="009E7079" w:rsidP="009E7079">
                  <w:pPr>
                    <w:spacing w:line="240" w:lineRule="auto"/>
                    <w:ind w:right="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Gündemin</w:t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 xml:space="preserve"> sekizinci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maddesinde yer alan İmar ve Bayındırlık Komisyonuna havale olunan </w:t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>“Oto ve Halı Yıkamalar”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ile ilgili konunun komisyon çalışmaları devam ettiğinden;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</w:p>
                <w:p w:rsidR="009E7079" w:rsidRPr="009E7079" w:rsidRDefault="009E7079" w:rsidP="009E7079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>GÜNDEMİN DOKUZUNCU MADDESİNİN MÜZAKERESİNE GEÇİLDİ.</w:t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  <w:t>MECLİS BAŞKANI MÜRSEL YILDIZKAYA: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İmar ve Bayındırlık Komisyonuna havale olunan </w:t>
                  </w:r>
                  <w:proofErr w:type="spellStart"/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Yenidoğan</w:t>
                  </w:r>
                  <w:proofErr w:type="spellEnd"/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Mahallesi 101 Ada 9 Parsel 1/1000 Ölçekli İmar Plan Değişikliği ile ilgili konunun müzakeresi. Dedi.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>İMAR VE BAYINDIRLIK KOMİSYONUNUN 02.08.2017 TARİHLİ KOMİSYON RAPORU KOMİSYON ÜYESİ ALPAY BOLSU TARAFINDAN;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 xml:space="preserve">KONU: </w:t>
                  </w:r>
                  <w:proofErr w:type="spellStart"/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>Yenidoğan</w:t>
                  </w:r>
                  <w:proofErr w:type="spellEnd"/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 xml:space="preserve"> Mahallesi 101 Ada 9 Parsel 1/1000 Ölçekli İmar Plan Değişikliği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 xml:space="preserve">        Belediye Meclis Başkanlığına; </w:t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Plan ve Proje Müdürlüğünün 01.08.2017 Tarihli ve 1271 Sayılı yazıları ile, komisyona havale edilen Ankara Büyükşehir Belediyesince 09.06.2017 Tarih ve 1120 Sayılı kararı ile </w:t>
                  </w:r>
                  <w:proofErr w:type="spellStart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tadilen</w:t>
                  </w:r>
                  <w:proofErr w:type="spellEnd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onaylı 1/5000 Ölçekli Nazım İmar Planı bulunan İlçemiz </w:t>
                  </w:r>
                  <w:proofErr w:type="spellStart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Yenidoğan</w:t>
                  </w:r>
                  <w:proofErr w:type="spellEnd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Mahallesi </w:t>
                  </w:r>
                  <w:proofErr w:type="gramStart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101  Ada</w:t>
                  </w:r>
                  <w:proofErr w:type="gramEnd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9  Parsele ilişkin 1/1000 Ölçekli  İmar Planı Değişikliği konusu yerinde ve paftasında incelenmiştir.</w:t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 xml:space="preserve">        İlçemiz </w:t>
                  </w:r>
                  <w:proofErr w:type="spellStart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Yenidoğan</w:t>
                  </w:r>
                  <w:proofErr w:type="spellEnd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Mahallesi 101 Ada </w:t>
                  </w:r>
                  <w:proofErr w:type="gramStart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9  Parselin</w:t>
                  </w:r>
                  <w:proofErr w:type="gramEnd"/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 Ticaret Alanı'na dönüştürülmesine ilişkin parsel maliki tarafından hazırlatılan 1/1000 ölçekli uygulama imar planı değişikliği ile kullanım amacının Ticaret Alanı olarak değiştirildiği, yapılaşma koşullarının muhafaza edildiği, çekme mesafelerinin kurum görüşleri doğrultusunda kuzeyden 10m, güneyden 25m, doğudan ve batıdan 5</w:t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vertAlign w:val="superscript"/>
                      <w:lang w:eastAsia="tr-TR"/>
                    </w:rPr>
                    <w:t>’</w:t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er metre olarak belirlendiği, plan ve plan notlarında belirtildiği şekilde onayının </w:t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lastRenderedPageBreak/>
                    <w:t>uygun olacağına  komisyonumuzca karar verilmiştir.</w:t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 xml:space="preserve">         Meclisin takdir ve tasviplerine saygıyla sunarız.  </w:t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ab/>
                  </w:r>
                </w:p>
                <w:p w:rsidR="009E7079" w:rsidRPr="009E7079" w:rsidRDefault="009E7079" w:rsidP="009E707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KOMİSYON ÜYELERİ;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 xml:space="preserve">Turan Alper IRAK(İmzalı), Hanife YILDIRIM(İmzalı), </w:t>
                  </w:r>
                  <w:proofErr w:type="spellStart"/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Alaattin</w:t>
                  </w:r>
                  <w:proofErr w:type="spellEnd"/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LİMAN(İmzalı), Alpay BOLSU(İmzalı), Eşref YÜCEL(İmzalı)</w:t>
                  </w:r>
                  <w:r w:rsidRPr="009E70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</w:p>
                <w:p w:rsidR="009E7079" w:rsidRPr="009E7079" w:rsidRDefault="009E7079" w:rsidP="009E707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9E7079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</w:p>
                <w:p w:rsidR="009E7079" w:rsidRPr="009E7079" w:rsidRDefault="009E7079" w:rsidP="009E707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>Aynen meclise okunduktan sonra komisyon raporu müzakereye açıldı. Komisyondan geldiği şekilde kabulü oya sunuldu. Yapılan oylama neticesinde;</w:t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t>KOMİSYONDAN GELDİĞİ ŞEKİLDE;</w:t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caps/>
                      <w:color w:val="000000"/>
                      <w:sz w:val="21"/>
                      <w:szCs w:val="21"/>
                      <w:lang w:eastAsia="tr-TR"/>
                    </w:rPr>
                    <w:t xml:space="preserve">İlçemiz Yenidoğan Mahallesi 101 Ada </w:t>
                  </w:r>
                  <w:proofErr w:type="gramStart"/>
                  <w:r w:rsidRPr="009E7079">
                    <w:rPr>
                      <w:rFonts w:ascii="Times New Roman" w:eastAsia="Times New Roman" w:hAnsi="Times New Roman" w:cs="Times New Roman"/>
                      <w:b/>
                      <w:caps/>
                      <w:color w:val="000000"/>
                      <w:sz w:val="21"/>
                      <w:szCs w:val="21"/>
                      <w:lang w:eastAsia="tr-TR"/>
                    </w:rPr>
                    <w:t>9  Parselin</w:t>
                  </w:r>
                  <w:proofErr w:type="gramEnd"/>
                  <w:r w:rsidRPr="009E7079">
                    <w:rPr>
                      <w:rFonts w:ascii="Times New Roman" w:eastAsia="Times New Roman" w:hAnsi="Times New Roman" w:cs="Times New Roman"/>
                      <w:b/>
                      <w:caps/>
                      <w:color w:val="000000"/>
                      <w:sz w:val="21"/>
                      <w:szCs w:val="21"/>
                      <w:lang w:eastAsia="tr-TR"/>
                    </w:rPr>
                    <w:t xml:space="preserve">  Ticaret Alanı'na dönüştürülmesine ilişkin parsel maliki tarafından hazırlatılan 1/1000 ölçekli uygulama imar planı değişikliği ile kullanım amacının Ticaret Alanı olarak değiştirildiği, yapılaşma koşullarının muhafaza edildiği, çekme mesafelerinin kurum görüşleri doğrultusunda kuzeyden 10m, güneyden 25m, doğudan ve batıdan 5</w:t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caps/>
                      <w:color w:val="000000"/>
                      <w:sz w:val="21"/>
                      <w:szCs w:val="21"/>
                      <w:vertAlign w:val="superscript"/>
                      <w:lang w:eastAsia="tr-TR"/>
                    </w:rPr>
                    <w:t>’</w:t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caps/>
                      <w:color w:val="000000"/>
                      <w:sz w:val="21"/>
                      <w:szCs w:val="21"/>
                      <w:lang w:eastAsia="tr-TR"/>
                    </w:rPr>
                    <w:t xml:space="preserve">er metre olarak belirlendiği, plan ve plan notlarında belirtildiği şekilde onanMASINA </w:t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t>OY BİRLİĞİ İLE KARAR VERİLDİ.</w:t>
                  </w:r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</w:p>
                <w:p w:rsidR="009E7079" w:rsidRPr="009E7079" w:rsidRDefault="009E7079" w:rsidP="009E707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9E7079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</w:p>
                <w:p w:rsidR="009E7079" w:rsidRPr="009E7079" w:rsidRDefault="009E7079" w:rsidP="009E707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9E70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</w:p>
              </w:tc>
            </w:tr>
          </w:tbl>
          <w:p w:rsidR="009E7079" w:rsidRPr="009E7079" w:rsidRDefault="009E7079" w:rsidP="009E70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E7079" w:rsidRPr="009E7079" w:rsidRDefault="009E7079" w:rsidP="009E70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9E7079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lastRenderedPageBreak/>
              <w:t xml:space="preserve">  </w:t>
            </w:r>
          </w:p>
        </w:tc>
      </w:tr>
      <w:tr w:rsidR="009E7079" w:rsidRPr="009E7079" w:rsidTr="009E70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9E7079" w:rsidRPr="009E7079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9E7079" w:rsidRPr="009E7079" w:rsidRDefault="009E7079" w:rsidP="009E707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9E7079" w:rsidRPr="009E7079" w:rsidRDefault="009E7079" w:rsidP="009E707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9E7079" w:rsidRPr="009E7079" w:rsidRDefault="009E7079" w:rsidP="009E707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9E70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9E7079" w:rsidRPr="009E7079" w:rsidRDefault="009E7079" w:rsidP="009E70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</w:tbl>
    <w:p w:rsidR="005B77A7" w:rsidRDefault="009E7079">
      <w:r w:rsidRPr="009E7079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40" type="#_x0000_t75" style="width:1in;height:18pt" o:ole="">
            <v:imagedata r:id="rId12" o:title=""/>
          </v:shape>
          <w:control r:id="rId13" w:name="DefaultOcxName4" w:shapeid="_x0000_i1040"/>
        </w:object>
      </w:r>
      <w:r w:rsidRPr="009E7079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39" type="#_x0000_t75" style="width:1in;height:18pt" o:ole="">
            <v:imagedata r:id="rId12" o:title=""/>
          </v:shape>
          <w:control r:id="rId14" w:name="DefaultOcxName5" w:shapeid="_x0000_i1039"/>
        </w:object>
      </w:r>
    </w:p>
    <w:sectPr w:rsidR="005B77A7" w:rsidSect="00C4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079"/>
    <w:rsid w:val="003B5F0D"/>
    <w:rsid w:val="00462179"/>
    <w:rsid w:val="009E7079"/>
    <w:rsid w:val="00C43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9E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2017-10-26T12:24:00Z</dcterms:created>
  <dcterms:modified xsi:type="dcterms:W3CDTF">2017-10-26T12:25:00Z</dcterms:modified>
</cp:coreProperties>
</file>