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4B7174" w:rsidRPr="004B7174" w:rsidTr="004B7174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4B7174" w:rsidRPr="004B7174" w:rsidRDefault="004B7174" w:rsidP="004B7174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4B7174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4B7174" w:rsidRPr="004B7174" w:rsidRDefault="004B7174" w:rsidP="004B7174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4B7174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4B7174" w:rsidRPr="004B7174" w:rsidRDefault="004B7174" w:rsidP="004B7174">
            <w:pPr>
              <w:spacing w:after="0" w:line="240" w:lineRule="auto"/>
              <w:ind w:firstLine="17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4B7174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2" type="#_x0000_t75" style="width:53.25pt;height:18pt" o:ole="">
                  <v:imagedata r:id="rId4" o:title=""/>
                </v:shape>
                <w:control r:id="rId5" w:name="DefaultOcxName" w:shapeid="_x0000_i1092"/>
              </w:object>
            </w:r>
          </w:p>
        </w:tc>
      </w:tr>
      <w:tr w:rsidR="004B7174" w:rsidRPr="004B7174" w:rsidTr="004B7174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4B7174" w:rsidRPr="004B7174" w:rsidRDefault="004B7174" w:rsidP="004B7174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4B7174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4B7174" w:rsidRPr="004B7174" w:rsidRDefault="004B7174" w:rsidP="004B7174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4B7174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4B7174" w:rsidRPr="004B7174" w:rsidRDefault="004B7174" w:rsidP="004B7174">
            <w:pPr>
              <w:spacing w:after="0" w:line="240" w:lineRule="auto"/>
              <w:ind w:firstLine="17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4B7174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 id="_x0000_i1091" type="#_x0000_t75" style="width:53.25pt;height:18pt" o:ole="">
                  <v:imagedata r:id="rId6" o:title=""/>
                </v:shape>
                <w:control r:id="rId7" w:name="DefaultOcxName1" w:shapeid="_x0000_i1091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4B7174" w:rsidRPr="004B7174" w:rsidRDefault="004B7174" w:rsidP="004B7174">
            <w:pPr>
              <w:spacing w:after="0" w:line="240" w:lineRule="auto"/>
              <w:ind w:firstLine="17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4B7174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 id="_x0000_i1090" type="#_x0000_t75" style="width:102.75pt;height:18pt" o:ole="">
                  <v:imagedata r:id="rId8" o:title=""/>
                </v:shape>
                <w:control r:id="rId9" w:name="DefaultOcxName2" w:shapeid="_x0000_i1090"/>
              </w:object>
            </w:r>
            <w:r w:rsidRPr="004B7174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 id="_x0000_i1089" type="#_x0000_t75" style="width:20.25pt;height:18pt" o:ole="">
                  <v:imagedata r:id="rId10" o:title=""/>
                </v:shape>
                <w:control r:id="rId11" w:name="DefaultOcxName3" w:shapeid="_x0000_i1089"/>
              </w:object>
            </w:r>
            <w:r w:rsidRPr="004B7174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 xml:space="preserve">Upload Etkin </w:t>
            </w:r>
          </w:p>
        </w:tc>
      </w:tr>
    </w:tbl>
    <w:p w:rsidR="004B7174" w:rsidRPr="004B7174" w:rsidRDefault="004B7174" w:rsidP="004B717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9"/>
          <w:szCs w:val="19"/>
          <w:lang w:eastAsia="tr-TR"/>
        </w:rPr>
      </w:pPr>
      <w:r w:rsidRPr="004B7174">
        <w:rPr>
          <w:rFonts w:ascii="Tahoma" w:eastAsia="Times New Roman" w:hAnsi="Tahoma" w:cs="Tahoma"/>
          <w:sz w:val="19"/>
          <w:szCs w:val="19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4B7174" w:rsidRPr="004B7174" w:rsidTr="004B717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4B7174" w:rsidRPr="004B7174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4B7174" w:rsidRPr="004B7174" w:rsidRDefault="004B7174" w:rsidP="004B717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4B7174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pict/>
                  </w:r>
                  <w:r w:rsidRPr="004B7174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4B7174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4B7174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4B7174" w:rsidRPr="004B717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7174" w:rsidRPr="004B7174" w:rsidRDefault="004B7174" w:rsidP="004B71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</w:p>
              </w:tc>
            </w:tr>
            <w:tr w:rsidR="004B7174" w:rsidRPr="004B717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4B7174" w:rsidRPr="004B7174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4B7174" w:rsidRPr="004B7174" w:rsidRDefault="004B7174" w:rsidP="004B717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B717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4B7174" w:rsidRPr="004B7174" w:rsidRDefault="004B7174" w:rsidP="004B717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B717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4B7174" w:rsidRPr="004B7174" w:rsidRDefault="004B7174" w:rsidP="004B717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B717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2018/105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4B7174" w:rsidRPr="004B7174" w:rsidRDefault="004B7174" w:rsidP="004B717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B717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4B7174" w:rsidRPr="004B7174" w:rsidRDefault="004B7174" w:rsidP="004B717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B717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4B7174" w:rsidRPr="004B7174" w:rsidRDefault="004B7174" w:rsidP="004B717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B717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YAZI İŞLERİ MÜDÜRLÜĞÜ</w:t>
                        </w:r>
                      </w:p>
                    </w:tc>
                  </w:tr>
                  <w:tr w:rsidR="004B7174" w:rsidRPr="004B717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B7174" w:rsidRPr="004B7174" w:rsidRDefault="004B7174" w:rsidP="004B717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B717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B7174" w:rsidRPr="004B7174" w:rsidRDefault="004B7174" w:rsidP="004B717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B717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B7174" w:rsidRPr="004B7174" w:rsidRDefault="004B7174" w:rsidP="004B717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B717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02/04/2018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B7174" w:rsidRPr="004B7174" w:rsidRDefault="004B7174" w:rsidP="004B717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B717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B7174" w:rsidRPr="004B7174" w:rsidRDefault="004B7174" w:rsidP="004B717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B717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B7174" w:rsidRPr="004B7174" w:rsidRDefault="004B7174" w:rsidP="004B717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B717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4B7174" w:rsidRPr="004B717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B7174" w:rsidRPr="004B7174" w:rsidRDefault="004B7174" w:rsidP="004B717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B717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B7174" w:rsidRPr="004B7174" w:rsidRDefault="004B7174" w:rsidP="004B717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B717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B7174" w:rsidRPr="004B7174" w:rsidRDefault="004B7174" w:rsidP="004B717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B717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B7174" w:rsidRPr="004B7174" w:rsidRDefault="004B7174" w:rsidP="004B717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B717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B7174" w:rsidRPr="004B7174" w:rsidRDefault="004B7174" w:rsidP="004B717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B717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B7174" w:rsidRPr="004B7174" w:rsidRDefault="004B7174" w:rsidP="004B717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B717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MÜŞTEREK ÖNERGE(ŞEHİTLİK MAHALLESİ HEMZEMİN GEÇİT ÜSTÜNDE ÖNLEMLERİN ALINMASI) </w:t>
                        </w:r>
                      </w:p>
                    </w:tc>
                  </w:tr>
                  <w:tr w:rsidR="004B7174" w:rsidRPr="004B717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B7174" w:rsidRPr="004B7174" w:rsidRDefault="004B7174" w:rsidP="004B717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B717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B7174" w:rsidRPr="004B7174" w:rsidRDefault="004B7174" w:rsidP="004B717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B717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B7174" w:rsidRPr="004B7174" w:rsidRDefault="004B7174" w:rsidP="004B717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B717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02/04/2018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B7174" w:rsidRPr="004B7174" w:rsidRDefault="004B7174" w:rsidP="004B717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B717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B7174" w:rsidRPr="004B7174" w:rsidRDefault="004B7174" w:rsidP="004B717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B717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B7174" w:rsidRPr="004B7174" w:rsidRDefault="004B7174" w:rsidP="004B717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B717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17:00 </w:t>
                        </w:r>
                      </w:p>
                    </w:tc>
                  </w:tr>
                  <w:tr w:rsidR="004B7174" w:rsidRPr="004B717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B7174" w:rsidRPr="004B7174" w:rsidRDefault="004B7174" w:rsidP="004B717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B717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B7174" w:rsidRPr="004B7174" w:rsidRDefault="004B7174" w:rsidP="004B717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B717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B7174" w:rsidRPr="004B7174" w:rsidRDefault="004B7174" w:rsidP="004B717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B717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2018/NİSAN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B7174" w:rsidRPr="004B7174" w:rsidRDefault="004B7174" w:rsidP="004B717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B717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B7174" w:rsidRPr="004B7174" w:rsidRDefault="004B7174" w:rsidP="004B717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B717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B7174" w:rsidRPr="004B7174" w:rsidRDefault="004B7174" w:rsidP="004B717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B717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</w:tr>
                  <w:tr w:rsidR="004B7174" w:rsidRPr="004B717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B7174" w:rsidRPr="004B7174" w:rsidRDefault="004B7174" w:rsidP="004B717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B717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B7174" w:rsidRPr="004B7174" w:rsidRDefault="004B7174" w:rsidP="004B717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B717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B7174" w:rsidRPr="004B7174" w:rsidRDefault="004B7174" w:rsidP="004B717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B717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B7174" w:rsidRPr="004B7174" w:rsidRDefault="004B7174" w:rsidP="004B71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B7174" w:rsidRPr="004B7174" w:rsidRDefault="004B7174" w:rsidP="004B71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B7174" w:rsidRPr="004B7174" w:rsidRDefault="004B7174" w:rsidP="004B71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4B7174" w:rsidRPr="004B7174" w:rsidRDefault="004B7174" w:rsidP="004B71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</w:p>
              </w:tc>
            </w:tr>
          </w:tbl>
          <w:p w:rsidR="004B7174" w:rsidRPr="004B7174" w:rsidRDefault="004B7174" w:rsidP="004B7174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4B7174" w:rsidRPr="004B7174" w:rsidTr="004B717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4B7174" w:rsidRPr="004B7174" w:rsidRDefault="004B7174" w:rsidP="004B71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4B7174">
              <w:rPr>
                <w:rFonts w:ascii="Tahoma" w:eastAsia="Times New Roman" w:hAnsi="Tahoma" w:cs="Tahoma"/>
                <w:b/>
                <w:bCs/>
                <w:sz w:val="19"/>
                <w:szCs w:val="19"/>
                <w:u w:val="single"/>
                <w:lang w:eastAsia="tr-TR"/>
              </w:rPr>
              <w:t>K A R A R A    K A T I L A N L A R</w:t>
            </w:r>
            <w:r w:rsidRPr="004B7174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t xml:space="preserve"> </w:t>
            </w:r>
          </w:p>
        </w:tc>
      </w:tr>
      <w:tr w:rsidR="004B7174" w:rsidRPr="004B7174" w:rsidTr="004B717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B7174" w:rsidRPr="004B7174" w:rsidRDefault="004B7174" w:rsidP="004B7174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4B7174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t> </w:t>
            </w:r>
          </w:p>
        </w:tc>
      </w:tr>
      <w:tr w:rsidR="004B7174" w:rsidRPr="004B7174" w:rsidTr="004B717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4B7174" w:rsidRPr="004B717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7174" w:rsidRPr="004B7174" w:rsidRDefault="004B7174" w:rsidP="004B7174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4B7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4B7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4B7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SERPİL ÖZTÜRK , İLHAN KIRPIK , EŞREF YÜCEL , METİN BAYSAR , ALPAY BOLSU , MUHSİN AKDENİZ , TEKİN ÇELİK , MEHMET ALİ TALAY , MUSTAFA KAYIŞ , İLYAS KARA , ALİ İHSAN YAŞAR , GAZİ KARAOĞLU , TURAN ALPER IRAK , MUSTAFA HAKBİLİR , SEYİT HAN ÖZTÜRK , HANİFE YILDIRIM , DURMUŞ ALİ YAMAN , ALAATTİN LİMAN , KÜRŞAT ERTURUN , ŞERİF ÇELEBİ , SELAHATTİN İNCE , RAMAZAN SABANCI , CEMAL ÖZALP , ALİ KOÇAK </w:t>
                  </w:r>
                </w:p>
              </w:tc>
            </w:tr>
          </w:tbl>
          <w:p w:rsidR="004B7174" w:rsidRPr="004B7174" w:rsidRDefault="004B7174" w:rsidP="004B7174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4B7174" w:rsidRPr="004B7174" w:rsidTr="004B717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4B7174" w:rsidRPr="004B717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4B7174" w:rsidRPr="004B7174" w:rsidRDefault="004B7174" w:rsidP="004B71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  <w:r w:rsidRPr="004B7174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br/>
                  </w:r>
                  <w:r w:rsidRPr="004B7174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4B7174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u w:val="single"/>
                      <w:lang w:eastAsia="tr-TR"/>
                    </w:rPr>
                    <w:t>ÖZETİ</w:t>
                  </w:r>
                  <w:r w:rsidRPr="004B7174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lang w:eastAsia="tr-TR"/>
                    </w:rPr>
                    <w:t> :</w:t>
                  </w:r>
                  <w:proofErr w:type="gramEnd"/>
                  <w:r w:rsidRPr="004B7174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lang w:eastAsia="tr-TR"/>
                    </w:rPr>
                    <w:t xml:space="preserve"> </w:t>
                  </w:r>
                </w:p>
              </w:tc>
            </w:tr>
          </w:tbl>
          <w:p w:rsidR="004B7174" w:rsidRPr="004B7174" w:rsidRDefault="004B7174" w:rsidP="004B7174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4B7174" w:rsidRPr="004B7174" w:rsidTr="004B717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6"/>
              <w:gridCol w:w="7256"/>
            </w:tblGrid>
            <w:tr w:rsidR="004B7174" w:rsidRPr="004B7174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7174" w:rsidRPr="004B7174" w:rsidRDefault="004B7174" w:rsidP="004B7174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  <w:r w:rsidRPr="004B7174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t> </w:t>
                  </w:r>
                </w:p>
              </w:tc>
            </w:tr>
            <w:tr w:rsidR="004B7174" w:rsidRPr="004B7174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4B7174" w:rsidRPr="004B7174" w:rsidRDefault="004B7174" w:rsidP="004B7174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4B717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MÜŞTEREK ÖNERGE(ŞEHİTLİK MAHALLESİ HEMZEMİN GEÇİT ÜSTÜNDE ÖNLEMLERİN ALINMASI)</w:t>
                  </w:r>
                </w:p>
              </w:tc>
            </w:tr>
          </w:tbl>
          <w:p w:rsidR="004B7174" w:rsidRPr="004B7174" w:rsidRDefault="004B7174" w:rsidP="004B7174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4B7174" w:rsidRPr="004B7174" w:rsidTr="004B7174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4B7174" w:rsidRPr="004B7174" w:rsidRDefault="004B7174" w:rsidP="004B71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4B7174">
              <w:rPr>
                <w:rFonts w:ascii="Tahoma" w:eastAsia="Times New Roman" w:hAnsi="Tahoma" w:cs="Tahoma"/>
                <w:b/>
                <w:bCs/>
                <w:sz w:val="19"/>
                <w:szCs w:val="19"/>
                <w:u w:val="single"/>
                <w:lang w:eastAsia="tr-TR"/>
              </w:rPr>
              <w:t>M E C L İ S    K A R A R I</w:t>
            </w:r>
            <w:r w:rsidRPr="004B7174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t xml:space="preserve"> </w:t>
            </w:r>
          </w:p>
        </w:tc>
      </w:tr>
      <w:tr w:rsidR="004B7174" w:rsidRPr="004B7174" w:rsidTr="004B717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4B7174" w:rsidRPr="004B7174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7174" w:rsidRPr="004B7174" w:rsidRDefault="004B7174" w:rsidP="004B7174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  <w:r w:rsidRPr="004B7174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t> </w:t>
                  </w:r>
                </w:p>
              </w:tc>
            </w:tr>
            <w:tr w:rsidR="004B7174" w:rsidRPr="004B717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7174" w:rsidRPr="004B7174" w:rsidRDefault="004B7174" w:rsidP="004B717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B71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tr-TR"/>
                    </w:rPr>
                    <w:t>GÜNDEME ALINACAK ÜÇÜNCÜ MADDENİN MÜZAKERESİNE GEÇİLDİ.</w:t>
                  </w:r>
                  <w:r w:rsidRPr="004B7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4B7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4B71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MECLİS BAŞKANI MÜRSEL YILDIZKAYA:</w:t>
                  </w:r>
                  <w:r w:rsidRPr="004B7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Belediyemiz Meclis Üyeleri Gazi KARAOĞLU, Mustafa HAKBİLİR, Turan Alper IRAK ve İlyas KARA Şehitlik Mahallesi Hemzemin Geçit Üstünde Önlemlerin Alınması ile ilgili müşterek önerge. Dedi.</w:t>
                  </w:r>
                  <w:r w:rsidRPr="004B7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4B7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4B71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tr-TR"/>
                    </w:rPr>
                    <w:t>KONU: Müşterek Önerge(Şehitlik Mah. Hemzemin Geçit Üstünde Önlemlerin Alınması)</w:t>
                  </w:r>
                  <w:r w:rsidRPr="004B7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4B7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 xml:space="preserve">        Polatlı Belediye Meclis Başkanlığına; Şehitlik Mahallesi hemzemin geçit üstünde bulunan yürüyüş yolu akşam saatlerinde tiner ve uyuşturucu madde bağımlılarının uğrak yeri haline gelmiş olup, mahalle sakinlerinin yoğun </w:t>
                  </w:r>
                  <w:proofErr w:type="gramStart"/>
                  <w:r w:rsidRPr="004B7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şikayetleri</w:t>
                  </w:r>
                  <w:proofErr w:type="gramEnd"/>
                  <w:r w:rsidRPr="004B7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bulunmaktadır.</w:t>
                  </w:r>
                  <w:r w:rsidRPr="004B7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 xml:space="preserve">        Bu nedenle belediye </w:t>
                  </w:r>
                  <w:proofErr w:type="gramStart"/>
                  <w:r w:rsidRPr="004B7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imkanları</w:t>
                  </w:r>
                  <w:proofErr w:type="gramEnd"/>
                  <w:r w:rsidRPr="004B7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ve ilgili kuruluşlar ve kurumlarla irtibat sağlanıp gerekli önlemlerin alınması için önergemizin meclis başkanlığına sunarız. </w:t>
                  </w:r>
                  <w:r w:rsidRPr="004B7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4B7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>Aynen meclise okunduktan sonra müşterek önergenin gündeme alınıp alınmaması oya sunuldu. Yapılan oylama neticesinde;</w:t>
                  </w:r>
                  <w:r w:rsidRPr="004B7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4B7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br/>
                  </w:r>
                  <w:r w:rsidRPr="004B71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ŞEHİTLİK MAHALLESİ HEMZEMİN GEÇİT ÜSTÜNDE ÖNLEMLERİN ALINMASI İLE İLGİLİ MÜŞTEREK ÖNERGENİN GÜNDEME ALINMASINA OY BİRLİĞİ İLE KARAR VERİLDİ.</w:t>
                  </w:r>
                  <w:r w:rsidRPr="004B7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4B7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>Müşterek önerge müzakereye açıldı. Müşterek önergenin Çevre, Sağlık ve Çeşitli İşler Komisyonuna havalesi oya sunuldu. Yapılan oylama neticesinde;</w:t>
                  </w:r>
                  <w:r w:rsidRPr="004B7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4B7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4B71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ŞEHİTLİK MAHALLESİ HEMZEMİN GEÇİT ÜSTÜNDE ÖNLEMLERİN ALINMASI İLE İLGİLİ MÜŞTEREK ÖNERGENİN ÇEVRE, SAĞLIK VE ÇEŞİTLİ İŞLER KOMİSYONUNA HAVALESİNE OY BİRLİĞİ İLE KARAR VERİLDİ.</w:t>
                  </w:r>
                  <w:r w:rsidRPr="004B71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br/>
                  </w:r>
                </w:p>
              </w:tc>
            </w:tr>
          </w:tbl>
          <w:p w:rsidR="004B7174" w:rsidRPr="004B7174" w:rsidRDefault="004B7174" w:rsidP="004B7174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4B7174" w:rsidRPr="004B7174" w:rsidTr="004B717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B7174" w:rsidRPr="004B7174" w:rsidRDefault="004B7174" w:rsidP="004B7174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4B7174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lastRenderedPageBreak/>
              <w:t xml:space="preserve">  </w:t>
            </w:r>
          </w:p>
        </w:tc>
      </w:tr>
      <w:tr w:rsidR="004B7174" w:rsidRPr="004B7174" w:rsidTr="004B717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4B7174" w:rsidRPr="004B7174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4B7174" w:rsidRPr="004B7174" w:rsidRDefault="004B7174" w:rsidP="004B717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4B717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4B717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4B717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4B717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4B7174" w:rsidRPr="004B7174" w:rsidRDefault="004B7174" w:rsidP="004B717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4B717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4B717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4B717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4B717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4B717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4B7174" w:rsidRPr="004B7174" w:rsidRDefault="004B7174" w:rsidP="004B717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4B717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4B717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4B717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4B717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4B717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4B7174" w:rsidRPr="004B7174" w:rsidRDefault="004B7174" w:rsidP="004B7174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</w:tbl>
    <w:p w:rsidR="005B77A7" w:rsidRDefault="004B7174">
      <w:r w:rsidRPr="004B7174">
        <w:rPr>
          <w:rFonts w:ascii="Tahoma" w:eastAsia="Times New Roman" w:hAnsi="Tahoma" w:cs="Tahoma"/>
          <w:sz w:val="19"/>
          <w:szCs w:val="19"/>
          <w:lang w:eastAsia="tr-TR"/>
        </w:rPr>
        <w:object w:dxaOrig="1440" w:dyaOrig="1440">
          <v:shape id="_x0000_i1088" type="#_x0000_t75" style="width:1in;height:18pt" o:ole="">
            <v:imagedata r:id="rId12" o:title=""/>
          </v:shape>
          <w:control r:id="rId13" w:name="DefaultOcxName4" w:shapeid="_x0000_i1088"/>
        </w:object>
      </w:r>
      <w:r w:rsidRPr="004B7174">
        <w:rPr>
          <w:rFonts w:ascii="Tahoma" w:eastAsia="Times New Roman" w:hAnsi="Tahoma" w:cs="Tahoma"/>
          <w:sz w:val="19"/>
          <w:szCs w:val="19"/>
          <w:lang w:eastAsia="tr-TR"/>
        </w:rPr>
        <w:object w:dxaOrig="1440" w:dyaOrig="1440">
          <v:shape id="_x0000_i1087" type="#_x0000_t75" style="width:1in;height:18pt" o:ole="">
            <v:imagedata r:id="rId12" o:title=""/>
          </v:shape>
          <w:control r:id="rId14" w:name="DefaultOcxName5" w:shapeid="_x0000_i1087"/>
        </w:object>
      </w:r>
    </w:p>
    <w:sectPr w:rsidR="005B77A7" w:rsidSect="004D0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4B7174"/>
    <w:rsid w:val="003B5F0D"/>
    <w:rsid w:val="00462179"/>
    <w:rsid w:val="004B7174"/>
    <w:rsid w:val="004D0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E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4B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2018-04-10T07:33:00Z</dcterms:created>
  <dcterms:modified xsi:type="dcterms:W3CDTF">2018-04-10T07:35:00Z</dcterms:modified>
</cp:coreProperties>
</file>