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C6" w:rsidRPr="00FE1C04" w:rsidRDefault="002B55C6" w:rsidP="002B5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03 EYLÜL</w:t>
      </w:r>
      <w:r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E1C04">
        <w:rPr>
          <w:rFonts w:ascii="Times New Roman" w:hAnsi="Times New Roman" w:cs="Times New Roman"/>
          <w:sz w:val="24"/>
          <w:szCs w:val="24"/>
        </w:rPr>
        <w:br/>
      </w:r>
      <w:r w:rsidR="00FE1C04"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  <w:r w:rsidR="00FE1C04"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</w:t>
      </w:r>
      <w:r w:rsidR="00FE1C04">
        <w:rPr>
          <w:rFonts w:ascii="Times New Roman" w:hAnsi="Times New Roman" w:cs="Times New Roman"/>
          <w:b/>
          <w:sz w:val="24"/>
          <w:szCs w:val="24"/>
          <w:u w:val="single"/>
        </w:rPr>
        <w:t>BÜTÇE K</w:t>
      </w:r>
      <w:r w:rsidR="00FE1C04" w:rsidRPr="00737555">
        <w:rPr>
          <w:rFonts w:ascii="Times New Roman" w:hAnsi="Times New Roman" w:cs="Times New Roman"/>
          <w:b/>
          <w:sz w:val="24"/>
          <w:szCs w:val="24"/>
          <w:u w:val="single"/>
        </w:rPr>
        <w:t>OMİSYONUNA HAVALE OLUNAN;</w:t>
      </w:r>
      <w:r w:rsidR="00FE1C0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1C04">
        <w:rPr>
          <w:rFonts w:ascii="Times New Roman" w:hAnsi="Times New Roman" w:cs="Times New Roman"/>
          <w:b/>
          <w:bCs/>
          <w:sz w:val="24"/>
          <w:szCs w:val="24"/>
        </w:rPr>
        <w:t>.“Kiralama</w:t>
      </w:r>
      <w:r w:rsidR="00FE1C04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E1C04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C04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E1C04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E1C04">
        <w:rPr>
          <w:rFonts w:ascii="Times New Roman" w:hAnsi="Times New Roman" w:cs="Times New Roman"/>
          <w:b/>
          <w:bCs/>
          <w:sz w:val="24"/>
          <w:szCs w:val="24"/>
        </w:rPr>
        <w:t xml:space="preserve">. “Hisse Devri, Atama ve Azil İşlemleri(Polatlı İmar Yakıt Nakliyat ve </w:t>
      </w:r>
      <w:proofErr w:type="spellStart"/>
      <w:proofErr w:type="gramStart"/>
      <w:r w:rsidR="00FE1C04">
        <w:rPr>
          <w:rFonts w:ascii="Times New Roman" w:hAnsi="Times New Roman" w:cs="Times New Roman"/>
          <w:b/>
          <w:bCs/>
          <w:sz w:val="24"/>
          <w:szCs w:val="24"/>
        </w:rPr>
        <w:t>Tic.Ltd</w:t>
      </w:r>
      <w:proofErr w:type="spellEnd"/>
      <w:r w:rsidR="00FE1C04">
        <w:rPr>
          <w:rFonts w:ascii="Times New Roman" w:hAnsi="Times New Roman" w:cs="Times New Roman"/>
          <w:b/>
          <w:bCs/>
          <w:sz w:val="24"/>
          <w:szCs w:val="24"/>
        </w:rPr>
        <w:t>.Şti.</w:t>
      </w:r>
      <w:proofErr w:type="gramEnd"/>
      <w:r w:rsidR="00FE1C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E1C04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E1C04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C04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BD49BE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Hisseli Satışlara Yetki Verilmesi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D49BE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9BE">
        <w:rPr>
          <w:rFonts w:ascii="Times New Roman" w:hAnsi="Times New Roman" w:cs="Times New Roman"/>
          <w:sz w:val="24"/>
          <w:szCs w:val="24"/>
        </w:rPr>
        <w:t>ile ilgili konunun</w:t>
      </w:r>
      <w:r w:rsidR="00BD49BE" w:rsidRPr="008775AB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BD49BE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İlçemiz Zafer Mahallesi 452 Ada 1 Parselin Kamulaştırılması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D49BE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9BE">
        <w:rPr>
          <w:rFonts w:ascii="Times New Roman" w:hAnsi="Times New Roman" w:cs="Times New Roman"/>
          <w:sz w:val="24"/>
          <w:szCs w:val="24"/>
        </w:rPr>
        <w:t>ile ilgili konunun</w:t>
      </w:r>
      <w:r w:rsidR="00BD49BE" w:rsidRPr="008775AB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BD49BE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Taşınmaz Kiralamaları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D49BE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9BE">
        <w:rPr>
          <w:rFonts w:ascii="Times New Roman" w:hAnsi="Times New Roman" w:cs="Times New Roman"/>
          <w:sz w:val="24"/>
          <w:szCs w:val="24"/>
        </w:rPr>
        <w:t>ile ilgili konunun</w:t>
      </w:r>
      <w:r w:rsidR="00BD49BE" w:rsidRPr="008775AB">
        <w:rPr>
          <w:rFonts w:ascii="Times New Roman" w:hAnsi="Times New Roman" w:cs="Times New Roman"/>
          <w:sz w:val="24"/>
          <w:szCs w:val="24"/>
        </w:rPr>
        <w:t xml:space="preserve"> müzakeresi,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</w:t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KOMİSYONUNA HAVALE OLUNAN;</w:t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br/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.“Ankara İli Polatlı İlçesi Sinanlı Mahallesi (102 Ada 217 ve 238 Parseller) Yenilenebilir Enerji Kaynaklarına Dayalı Üretim Tesis Alanı (GES) Amaçlı 1/1000 Ölçekli Uygulama İlave Revizyon İmar Planı</w:t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E1C04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E1C04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E1C04">
        <w:rPr>
          <w:rFonts w:ascii="Times New Roman" w:hAnsi="Times New Roman" w:cs="Times New Roman"/>
          <w:b/>
          <w:bCs/>
          <w:sz w:val="24"/>
          <w:szCs w:val="24"/>
        </w:rPr>
        <w:t>İskan Dışı Alanlar</w:t>
      </w:r>
      <w:r w:rsidR="00FE1C04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E1C04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C04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E1C04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E1C04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E1C04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</w:t>
      </w:r>
      <w:proofErr w:type="spellStart"/>
      <w:r w:rsidR="00FE1C04">
        <w:rPr>
          <w:rFonts w:ascii="Times New Roman" w:hAnsi="Times New Roman" w:cs="Times New Roman"/>
          <w:b/>
          <w:bCs/>
          <w:sz w:val="24"/>
          <w:szCs w:val="24"/>
        </w:rPr>
        <w:t>Hacıtuğrul</w:t>
      </w:r>
      <w:proofErr w:type="spellEnd"/>
      <w:r w:rsidR="00FE1C04">
        <w:rPr>
          <w:rFonts w:ascii="Times New Roman" w:hAnsi="Times New Roman" w:cs="Times New Roman"/>
          <w:b/>
          <w:bCs/>
          <w:sz w:val="24"/>
          <w:szCs w:val="24"/>
        </w:rPr>
        <w:t xml:space="preserve"> Mah. 515 Ada 2 ve 6 Parsellerdeki İmar Durum Talebi</w:t>
      </w:r>
      <w:r w:rsidR="00FE1C04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E1C04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C04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BD49BE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BD49BE">
        <w:rPr>
          <w:rFonts w:ascii="Times New Roman" w:hAnsi="Times New Roman" w:cs="Times New Roman"/>
          <w:b/>
          <w:bCs/>
          <w:sz w:val="24"/>
          <w:szCs w:val="24"/>
        </w:rPr>
        <w:t>Seracılık, Teknolojik Tarım ve Tarımsal Depolama Faaliyetlerinde Plansız Alanlar İmar Yönetmeliğine Göre İşlem Yapılması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D49BE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9BE"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BD49BE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BD49BE">
        <w:rPr>
          <w:rFonts w:ascii="Times New Roman" w:hAnsi="Times New Roman" w:cs="Times New Roman"/>
          <w:b/>
          <w:bCs/>
          <w:sz w:val="24"/>
          <w:szCs w:val="24"/>
        </w:rPr>
        <w:t xml:space="preserve">Tarım Makineleri ve Ekipmanları Müzesinin Oluşturulması 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D49BE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9BE"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ÇEVRE,SAĞLIK VE ÇEŞİTLİ İŞLER </w:t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Pr="00737555">
        <w:rPr>
          <w:rFonts w:ascii="Times New Roman" w:hAnsi="Times New Roman" w:cs="Times New Roman"/>
          <w:b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.“Ağaçlandırma Çalışması Yapılması</w:t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 xml:space="preserve">ile ilgili </w:t>
      </w:r>
      <w:r>
        <w:rPr>
          <w:rFonts w:ascii="Times New Roman" w:hAnsi="Times New Roman" w:cs="Times New Roman"/>
          <w:sz w:val="24"/>
          <w:szCs w:val="24"/>
        </w:rPr>
        <w:t>müşterek önergenin</w:t>
      </w:r>
      <w:r w:rsidRPr="008775AB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BD49BE">
        <w:rPr>
          <w:rFonts w:ascii="Times New Roman" w:hAnsi="Times New Roman" w:cs="Times New Roman"/>
          <w:sz w:val="24"/>
          <w:szCs w:val="24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BD49BE">
        <w:rPr>
          <w:rFonts w:ascii="Times New Roman" w:hAnsi="Times New Roman" w:cs="Times New Roman"/>
          <w:b/>
          <w:bCs/>
          <w:sz w:val="24"/>
          <w:szCs w:val="24"/>
        </w:rPr>
        <w:t>Evcil Hayvanlar Rehabilitasyon Merkezi Yapılması</w:t>
      </w:r>
      <w:r w:rsidR="00BD49BE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D49BE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9BE"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737555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677C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.“Çiftçilerimize Seminer Düzenlenmesi ve Uygulamalı Eğitim Verilmesi”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BD49BE">
        <w:rPr>
          <w:rFonts w:ascii="Times New Roman" w:hAnsi="Times New Roman" w:cs="Times New Roman"/>
          <w:sz w:val="24"/>
          <w:szCs w:val="24"/>
        </w:rPr>
        <w:br/>
      </w:r>
    </w:p>
    <w:p w:rsidR="00723190" w:rsidRDefault="00723190"/>
    <w:sectPr w:rsidR="00723190" w:rsidSect="0072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B55C6"/>
    <w:rsid w:val="002B55C6"/>
    <w:rsid w:val="004677C7"/>
    <w:rsid w:val="00723190"/>
    <w:rsid w:val="00BD49BE"/>
    <w:rsid w:val="00FE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3</cp:revision>
  <dcterms:created xsi:type="dcterms:W3CDTF">2025-09-02T06:09:00Z</dcterms:created>
  <dcterms:modified xsi:type="dcterms:W3CDTF">2025-09-02T06:33:00Z</dcterms:modified>
</cp:coreProperties>
</file>