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B5" w:rsidRPr="00FC0382" w:rsidRDefault="00BD65B5" w:rsidP="00BD65B5">
      <w:pPr>
        <w:rPr>
          <w:rFonts w:ascii="Times New Roman" w:hAnsi="Times New Roman" w:cs="Times New Roman"/>
          <w:b/>
          <w:sz w:val="24"/>
          <w:szCs w:val="24"/>
        </w:rPr>
      </w:pPr>
      <w:r w:rsidRPr="00FC0382">
        <w:rPr>
          <w:rFonts w:ascii="Times New Roman" w:hAnsi="Times New Roman" w:cs="Times New Roman"/>
          <w:b/>
          <w:sz w:val="24"/>
          <w:szCs w:val="24"/>
          <w:u w:val="single"/>
        </w:rPr>
        <w:t>GÜNDEM 0</w:t>
      </w:r>
      <w:r w:rsidR="0054537B" w:rsidRPr="00FC038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C0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EYLÜL 2023 :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Pr="00FC0382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Pr="00FC038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54537B" w:rsidRPr="00FC0382">
        <w:rPr>
          <w:rFonts w:ascii="Times New Roman" w:hAnsi="Times New Roman" w:cs="Times New Roman"/>
          <w:sz w:val="24"/>
          <w:szCs w:val="24"/>
        </w:rPr>
        <w:br/>
      </w:r>
      <w:r w:rsidR="0054537B" w:rsidRPr="00FC0382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OLUNAN;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Pr="00FC0382">
        <w:rPr>
          <w:rFonts w:ascii="Times New Roman" w:hAnsi="Times New Roman" w:cs="Times New Roman"/>
          <w:b/>
          <w:sz w:val="24"/>
          <w:szCs w:val="24"/>
        </w:rPr>
        <w:t>2. “Sosyal Yardım İşleri Müdürlüğü Çalışma Usul ve Esaslarına Dair Yönetmelik”</w:t>
      </w:r>
      <w:r w:rsidRPr="00FC038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Pr="00FC0382">
        <w:rPr>
          <w:rFonts w:ascii="Times New Roman" w:hAnsi="Times New Roman" w:cs="Times New Roman"/>
          <w:b/>
          <w:sz w:val="24"/>
          <w:szCs w:val="24"/>
        </w:rPr>
        <w:t xml:space="preserve">3. “Bağımsız Atık Toplayıcıları Çalışma </w:t>
      </w:r>
      <w:proofErr w:type="spellStart"/>
      <w:r w:rsidRPr="00FC0382">
        <w:rPr>
          <w:rFonts w:ascii="Times New Roman" w:hAnsi="Times New Roman" w:cs="Times New Roman"/>
          <w:b/>
          <w:sz w:val="24"/>
          <w:szCs w:val="24"/>
        </w:rPr>
        <w:t>Usül</w:t>
      </w:r>
      <w:proofErr w:type="spellEnd"/>
      <w:r w:rsidRPr="00FC0382">
        <w:rPr>
          <w:rFonts w:ascii="Times New Roman" w:hAnsi="Times New Roman" w:cs="Times New Roman"/>
          <w:b/>
          <w:sz w:val="24"/>
          <w:szCs w:val="24"/>
        </w:rPr>
        <w:t xml:space="preserve"> ve Esasları Yönetmeliği”</w:t>
      </w:r>
      <w:r w:rsidRPr="00FC038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Pr="00FC0382">
        <w:rPr>
          <w:rFonts w:ascii="Times New Roman" w:hAnsi="Times New Roman" w:cs="Times New Roman"/>
          <w:b/>
          <w:sz w:val="24"/>
          <w:szCs w:val="24"/>
        </w:rPr>
        <w:t>4. “Sosyal Yardım ve Hizmet Yönetmeliği”</w:t>
      </w:r>
      <w:r w:rsidRPr="00FC038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EB171A" w:rsidRPr="00FC0382">
        <w:rPr>
          <w:rFonts w:ascii="Times New Roman" w:hAnsi="Times New Roman" w:cs="Times New Roman"/>
          <w:sz w:val="24"/>
          <w:szCs w:val="24"/>
        </w:rPr>
        <w:br/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>5. “</w:t>
      </w:r>
      <w:proofErr w:type="gramStart"/>
      <w:r w:rsidR="00EB171A" w:rsidRPr="00FC0382">
        <w:rPr>
          <w:rFonts w:ascii="Times New Roman" w:hAnsi="Times New Roman" w:cs="Times New Roman"/>
          <w:b/>
          <w:sz w:val="24"/>
          <w:szCs w:val="24"/>
        </w:rPr>
        <w:t xml:space="preserve">YKS </w:t>
      </w:r>
      <w:r w:rsidR="000C753B" w:rsidRPr="00FC0382">
        <w:rPr>
          <w:rFonts w:ascii="Times New Roman" w:hAnsi="Times New Roman" w:cs="Times New Roman"/>
          <w:b/>
          <w:sz w:val="24"/>
          <w:szCs w:val="24"/>
        </w:rPr>
        <w:t xml:space="preserve"> de</w:t>
      </w:r>
      <w:proofErr w:type="gramEnd"/>
      <w:r w:rsidR="000C753B" w:rsidRPr="00FC0382">
        <w:rPr>
          <w:rFonts w:ascii="Times New Roman" w:hAnsi="Times New Roman" w:cs="Times New Roman"/>
          <w:b/>
          <w:sz w:val="24"/>
          <w:szCs w:val="24"/>
        </w:rPr>
        <w:t xml:space="preserve"> Dereceye Giren Öğrencilere Ödül Verilmesi</w:t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>”</w:t>
      </w:r>
      <w:r w:rsidR="00EB171A" w:rsidRPr="00FC038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Pr="00FC0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İMAR VE BAYINDIRLIK KOMİSYONUNA HAVALE OLUNAN;</w:t>
      </w:r>
      <w:r w:rsidRPr="00FC0382">
        <w:rPr>
          <w:rFonts w:ascii="Times New Roman" w:hAnsi="Times New Roman" w:cs="Times New Roman"/>
          <w:sz w:val="24"/>
          <w:szCs w:val="24"/>
        </w:rPr>
        <w:t xml:space="preserve"> 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>6</w:t>
      </w:r>
      <w:r w:rsidRPr="00FC0382">
        <w:rPr>
          <w:rFonts w:ascii="Times New Roman" w:hAnsi="Times New Roman" w:cs="Times New Roman"/>
          <w:b/>
          <w:sz w:val="24"/>
          <w:szCs w:val="24"/>
        </w:rPr>
        <w:t xml:space="preserve">. “İlçemizdeki 2000 Yılı Öncesi Binaların Depreme Dayanıklılığının Araştırılması” </w:t>
      </w:r>
      <w:r w:rsidRPr="00FC0382">
        <w:rPr>
          <w:rFonts w:ascii="Times New Roman" w:hAnsi="Times New Roman" w:cs="Times New Roman"/>
          <w:sz w:val="24"/>
          <w:szCs w:val="24"/>
        </w:rPr>
        <w:t xml:space="preserve">ile ilgili müşterek önergenin müzakeresi, 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>7</w:t>
      </w:r>
      <w:r w:rsidRPr="00FC0382">
        <w:rPr>
          <w:rFonts w:ascii="Times New Roman" w:hAnsi="Times New Roman" w:cs="Times New Roman"/>
          <w:b/>
          <w:sz w:val="24"/>
          <w:szCs w:val="24"/>
        </w:rPr>
        <w:t>. “Ankara İli Polatlı İlçesi Cumhuriyet Mahallesi 140066, 140067 ve 140069 Adaları kapsayan alanda Yol ve Cephe Hattı Düzenlemesi Amaçlı 1/1000 Ölçekli Uygulama İmar Planı Değişikliği.”</w:t>
      </w:r>
      <w:r w:rsidRPr="00FC038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4F7C10" w:rsidRPr="00FC0382">
        <w:rPr>
          <w:rFonts w:ascii="Times New Roman" w:hAnsi="Times New Roman" w:cs="Times New Roman"/>
          <w:sz w:val="24"/>
          <w:szCs w:val="24"/>
        </w:rPr>
        <w:br/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>8</w:t>
      </w:r>
      <w:r w:rsidR="004F7C10" w:rsidRPr="00FC0382">
        <w:rPr>
          <w:rFonts w:ascii="Times New Roman" w:hAnsi="Times New Roman" w:cs="Times New Roman"/>
          <w:b/>
          <w:sz w:val="24"/>
          <w:szCs w:val="24"/>
        </w:rPr>
        <w:t>. “Plan Notu İlavesi (Zafer Mah. 1/1000 Ölçekli Uygulama İmar Planı)”</w:t>
      </w:r>
      <w:r w:rsidR="004F7C10" w:rsidRPr="00FC038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Pr="00FC0382">
        <w:rPr>
          <w:rFonts w:ascii="Times New Roman" w:hAnsi="Times New Roman" w:cs="Times New Roman"/>
          <w:b/>
          <w:sz w:val="24"/>
          <w:szCs w:val="24"/>
          <w:u w:val="single"/>
        </w:rPr>
        <w:t>ÇEVRE, SAĞLIK VE ÇEŞİTLİ İŞLER KOMİSYONUNA HAVALE OLUNAN;</w:t>
      </w:r>
      <w:r w:rsidRPr="00FC0382">
        <w:rPr>
          <w:rFonts w:ascii="Times New Roman" w:hAnsi="Times New Roman" w:cs="Times New Roman"/>
          <w:sz w:val="24"/>
          <w:szCs w:val="24"/>
        </w:rPr>
        <w:t xml:space="preserve"> 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>9</w:t>
      </w:r>
      <w:r w:rsidRPr="00FC0382">
        <w:rPr>
          <w:rFonts w:ascii="Times New Roman" w:hAnsi="Times New Roman" w:cs="Times New Roman"/>
          <w:b/>
          <w:sz w:val="24"/>
          <w:szCs w:val="24"/>
        </w:rPr>
        <w:t xml:space="preserve">. “İlçemizde Şehitlerimizin İsminin Nerelere Verildiğinin Araştırılması </w:t>
      </w:r>
      <w:proofErr w:type="spellStart"/>
      <w:r w:rsidRPr="00FC0382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FC0382">
        <w:rPr>
          <w:rFonts w:ascii="Times New Roman" w:hAnsi="Times New Roman" w:cs="Times New Roman"/>
          <w:b/>
          <w:sz w:val="24"/>
          <w:szCs w:val="24"/>
        </w:rPr>
        <w:t>.”</w:t>
      </w:r>
      <w:r w:rsidRPr="00FC0382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 w:rsidR="00EB171A" w:rsidRPr="00FC0382">
        <w:rPr>
          <w:rFonts w:ascii="Times New Roman" w:hAnsi="Times New Roman" w:cs="Times New Roman"/>
          <w:sz w:val="24"/>
          <w:szCs w:val="24"/>
        </w:rPr>
        <w:br/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>10. “Ağaçlandırma Seferberliği”</w:t>
      </w:r>
      <w:r w:rsidR="00EB171A" w:rsidRPr="00FC0382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="00EB171A" w:rsidRPr="00FC0382">
        <w:rPr>
          <w:rFonts w:ascii="Times New Roman" w:hAnsi="Times New Roman" w:cs="Times New Roman"/>
          <w:sz w:val="24"/>
          <w:szCs w:val="24"/>
        </w:rPr>
        <w:br/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 xml:space="preserve">11. “Engelli Bireylerin Toplumsal ve Ekonomik Hayata Katılımının Sağlanması için Erişilebilirlik Kültürünün Oluşturulması </w:t>
      </w:r>
      <w:proofErr w:type="spellStart"/>
      <w:r w:rsidR="00EB171A" w:rsidRPr="00FC0382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="00EB171A" w:rsidRPr="00FC0382">
        <w:rPr>
          <w:rFonts w:ascii="Times New Roman" w:hAnsi="Times New Roman" w:cs="Times New Roman"/>
          <w:b/>
          <w:sz w:val="24"/>
          <w:szCs w:val="24"/>
        </w:rPr>
        <w:t>.”</w:t>
      </w:r>
      <w:r w:rsidR="00EB171A" w:rsidRPr="00FC0382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Pr="00FC0382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Pr="00FC0382">
        <w:rPr>
          <w:rFonts w:ascii="Times New Roman" w:hAnsi="Times New Roman" w:cs="Times New Roman"/>
          <w:sz w:val="24"/>
          <w:szCs w:val="24"/>
        </w:rPr>
        <w:t xml:space="preserve"> 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>12</w:t>
      </w:r>
      <w:r w:rsidRPr="00FC0382">
        <w:rPr>
          <w:rFonts w:ascii="Times New Roman" w:hAnsi="Times New Roman" w:cs="Times New Roman"/>
          <w:b/>
          <w:sz w:val="24"/>
          <w:szCs w:val="24"/>
        </w:rPr>
        <w:t>. “Tarımsal Alanda Yeni Coğrafi Ürünlerin Araştırılması”</w:t>
      </w:r>
      <w:r w:rsidRPr="00FC0382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Pr="00FC0382">
        <w:rPr>
          <w:rFonts w:ascii="Times New Roman" w:hAnsi="Times New Roman" w:cs="Times New Roman"/>
          <w:b/>
          <w:sz w:val="24"/>
          <w:szCs w:val="24"/>
          <w:u w:val="single"/>
        </w:rPr>
        <w:t xml:space="preserve">EĞİTİM, KÜLTÜR VE ENGELLİLER KOMİSYONUNA HAVALE OLUNAN; </w:t>
      </w:r>
      <w:r w:rsidRPr="00FC038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>13</w:t>
      </w:r>
      <w:r w:rsidRPr="00FC0382">
        <w:rPr>
          <w:rFonts w:ascii="Times New Roman" w:hAnsi="Times New Roman" w:cs="Times New Roman"/>
          <w:b/>
          <w:sz w:val="24"/>
          <w:szCs w:val="24"/>
        </w:rPr>
        <w:t>. “Gençlerin Sosyal Hayata Katılması”</w:t>
      </w:r>
      <w:r w:rsidRPr="00FC0382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>14</w:t>
      </w:r>
      <w:r w:rsidRPr="00FC0382">
        <w:rPr>
          <w:rFonts w:ascii="Times New Roman" w:hAnsi="Times New Roman" w:cs="Times New Roman"/>
          <w:b/>
          <w:sz w:val="24"/>
          <w:szCs w:val="24"/>
        </w:rPr>
        <w:t xml:space="preserve">. “Kariyer Günleri Düzenlenmesi” </w:t>
      </w:r>
      <w:r w:rsidRPr="00FC0382">
        <w:rPr>
          <w:rFonts w:ascii="Times New Roman" w:hAnsi="Times New Roman" w:cs="Times New Roman"/>
          <w:sz w:val="24"/>
          <w:szCs w:val="24"/>
        </w:rPr>
        <w:t xml:space="preserve">ile ilgili müşterek önergenin müzakeresi, 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Pr="00FC0382">
        <w:rPr>
          <w:rFonts w:ascii="Times New Roman" w:hAnsi="Times New Roman" w:cs="Times New Roman"/>
          <w:b/>
          <w:sz w:val="24"/>
          <w:szCs w:val="24"/>
        </w:rPr>
        <w:t>1</w:t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>5</w:t>
      </w:r>
      <w:r w:rsidRPr="00FC0382">
        <w:rPr>
          <w:rFonts w:ascii="Times New Roman" w:hAnsi="Times New Roman" w:cs="Times New Roman"/>
          <w:b/>
          <w:sz w:val="24"/>
          <w:szCs w:val="24"/>
        </w:rPr>
        <w:t>. “Gençlerin Spora Yönlendirilmesi”</w:t>
      </w:r>
      <w:r w:rsidRPr="00FC0382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="00EB171A" w:rsidRPr="00FC0382">
        <w:rPr>
          <w:rFonts w:ascii="Times New Roman" w:hAnsi="Times New Roman" w:cs="Times New Roman"/>
          <w:sz w:val="24"/>
          <w:szCs w:val="24"/>
        </w:rPr>
        <w:br/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>16. “Gençlik Döneminde Yaşanan Olası Sorunların Önlenmesinde Ailenin Önemi ”</w:t>
      </w:r>
      <w:r w:rsidR="00EB171A" w:rsidRPr="00FC0382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Pr="00FC0382">
        <w:rPr>
          <w:rFonts w:ascii="Times New Roman" w:hAnsi="Times New Roman" w:cs="Times New Roman"/>
          <w:b/>
          <w:sz w:val="24"/>
          <w:szCs w:val="24"/>
          <w:u w:val="single"/>
        </w:rPr>
        <w:t xml:space="preserve">KADIN-ERKEK FIRSAT EŞİTLİĞİ KOMİSYONUNA HAVALE OLUNAN; </w:t>
      </w:r>
      <w:r w:rsidRPr="00FC038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EB171A" w:rsidRPr="00FC0382">
        <w:rPr>
          <w:rFonts w:ascii="Times New Roman" w:hAnsi="Times New Roman" w:cs="Times New Roman"/>
          <w:b/>
          <w:sz w:val="24"/>
          <w:szCs w:val="24"/>
        </w:rPr>
        <w:t>17</w:t>
      </w:r>
      <w:r w:rsidRPr="00FC0382">
        <w:rPr>
          <w:rFonts w:ascii="Times New Roman" w:hAnsi="Times New Roman" w:cs="Times New Roman"/>
          <w:b/>
          <w:sz w:val="24"/>
          <w:szCs w:val="24"/>
        </w:rPr>
        <w:t>. “Dijital Şiddetin Araştırılması”</w:t>
      </w:r>
      <w:r w:rsidRPr="00FC0382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FC0382">
        <w:rPr>
          <w:rFonts w:ascii="Times New Roman" w:hAnsi="Times New Roman" w:cs="Times New Roman"/>
          <w:sz w:val="24"/>
          <w:szCs w:val="24"/>
        </w:rPr>
        <w:br/>
      </w:r>
      <w:r w:rsidRPr="00FC0382">
        <w:rPr>
          <w:rFonts w:ascii="Times New Roman" w:hAnsi="Times New Roman" w:cs="Times New Roman"/>
          <w:sz w:val="24"/>
          <w:szCs w:val="24"/>
        </w:rPr>
        <w:br/>
      </w:r>
    </w:p>
    <w:p w:rsidR="00915CCB" w:rsidRPr="00FC0382" w:rsidRDefault="00915CCB">
      <w:pPr>
        <w:rPr>
          <w:sz w:val="24"/>
          <w:szCs w:val="24"/>
        </w:rPr>
      </w:pPr>
    </w:p>
    <w:sectPr w:rsidR="00915CCB" w:rsidRPr="00FC0382" w:rsidSect="00DB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D65B5"/>
    <w:rsid w:val="000B5E2C"/>
    <w:rsid w:val="000C753B"/>
    <w:rsid w:val="004F7C10"/>
    <w:rsid w:val="0053775F"/>
    <w:rsid w:val="0054537B"/>
    <w:rsid w:val="00915CCB"/>
    <w:rsid w:val="00950A37"/>
    <w:rsid w:val="00A162DE"/>
    <w:rsid w:val="00BD65B5"/>
    <w:rsid w:val="00D66B92"/>
    <w:rsid w:val="00EB171A"/>
    <w:rsid w:val="00FC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2023-09-05T08:19:00Z</cp:lastPrinted>
  <dcterms:created xsi:type="dcterms:W3CDTF">2023-09-04T08:23:00Z</dcterms:created>
  <dcterms:modified xsi:type="dcterms:W3CDTF">2023-09-05T11:42:00Z</dcterms:modified>
</cp:coreProperties>
</file>