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6E9" w:rsidRDefault="001B46E9" w:rsidP="001B46E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PLAN VE BÜTÇE KOMİSYONUNUN 05.05.2026 TARİHLİ KOMİSYON RAPORU KOMİSYON ÜYESİ GİRAY TEMURER TARAFINDAN; </w:t>
      </w:r>
    </w:p>
    <w:p w:rsidR="001B46E9" w:rsidRDefault="001B46E9" w:rsidP="001B46E9">
      <w:pPr>
        <w:rPr>
          <w:rFonts w:cstheme="minorHAnsi"/>
          <w:sz w:val="24"/>
          <w:szCs w:val="24"/>
        </w:rPr>
      </w:pPr>
      <w:r w:rsidRPr="006A0032">
        <w:rPr>
          <w:rFonts w:cstheme="minorHAnsi"/>
          <w:b/>
          <w:sz w:val="24"/>
          <w:szCs w:val="24"/>
        </w:rPr>
        <w:t>KONU: Kadastro Bilirkişi Seçimi (</w:t>
      </w:r>
      <w:proofErr w:type="spellStart"/>
      <w:r w:rsidRPr="006A0032">
        <w:rPr>
          <w:rFonts w:cstheme="minorHAnsi"/>
          <w:b/>
          <w:sz w:val="24"/>
          <w:szCs w:val="24"/>
        </w:rPr>
        <w:t>Yenidoğan</w:t>
      </w:r>
      <w:proofErr w:type="spellEnd"/>
      <w:r w:rsidRPr="006A0032">
        <w:rPr>
          <w:rFonts w:cstheme="minorHAnsi"/>
          <w:b/>
          <w:sz w:val="24"/>
          <w:szCs w:val="24"/>
        </w:rPr>
        <w:t xml:space="preserve"> Mahallesi)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  <w:t xml:space="preserve">         Belediyemiz Meclisinin 04.05.2026 tarihli toplantısında komisyonumuza havale edilen Ankara Valiliği Kadastro Müdürlüğünün bilirkişi seçimi ile ilgili Kırsal Hizmetler Müdürlüğünün yazısı görüşülerek aşağıdaki karar alınmıştır. </w:t>
      </w:r>
      <w:r>
        <w:rPr>
          <w:rFonts w:cstheme="minorHAnsi"/>
          <w:sz w:val="24"/>
          <w:szCs w:val="24"/>
        </w:rPr>
        <w:br/>
        <w:t xml:space="preserve">        İlçemiz </w:t>
      </w:r>
      <w:proofErr w:type="spellStart"/>
      <w:r>
        <w:rPr>
          <w:rFonts w:cstheme="minorHAnsi"/>
          <w:sz w:val="24"/>
          <w:szCs w:val="24"/>
        </w:rPr>
        <w:t>Yenidoğan</w:t>
      </w:r>
      <w:proofErr w:type="spellEnd"/>
      <w:r>
        <w:rPr>
          <w:rFonts w:cstheme="minorHAnsi"/>
          <w:sz w:val="24"/>
          <w:szCs w:val="24"/>
        </w:rPr>
        <w:t xml:space="preserve"> Mahallesinde 3402 Sayılı Kadastro Kanunu kapsamında yapılacak olan kadastro güncelleme çalışmalarında ve kadastro güncelleme ekibinde görev yapmak üzere öncelikle tapulama, kadastro, 3402 sayılı kanunun Ek-4, Ek-5, 22/a geçici 8. Maddeleri gereğince yapılan çalışmalarda görev yapmış bilirkişilerden hayatta olanların ve bilirkişilik vasıflarını yitirmemiş olanlardan; </w:t>
      </w:r>
      <w:r>
        <w:rPr>
          <w:rFonts w:cstheme="minorHAnsi"/>
          <w:sz w:val="24"/>
          <w:szCs w:val="24"/>
        </w:rPr>
        <w:br/>
      </w:r>
      <w:proofErr w:type="spellStart"/>
      <w:r>
        <w:rPr>
          <w:rFonts w:cstheme="minorHAnsi"/>
          <w:sz w:val="24"/>
          <w:szCs w:val="24"/>
        </w:rPr>
        <w:t>Yenidoğan</w:t>
      </w:r>
      <w:proofErr w:type="spellEnd"/>
      <w:r>
        <w:rPr>
          <w:rFonts w:cstheme="minorHAnsi"/>
          <w:sz w:val="24"/>
          <w:szCs w:val="24"/>
        </w:rPr>
        <w:t xml:space="preserve"> Mahallesinden; </w:t>
      </w:r>
      <w:r>
        <w:rPr>
          <w:rFonts w:cstheme="minorHAnsi"/>
          <w:sz w:val="24"/>
          <w:szCs w:val="24"/>
        </w:rPr>
        <w:br/>
        <w:t>1- Sezai URAL(</w:t>
      </w:r>
      <w:proofErr w:type="gramStart"/>
      <w:r>
        <w:rPr>
          <w:rFonts w:cstheme="minorHAnsi"/>
          <w:sz w:val="24"/>
          <w:szCs w:val="24"/>
        </w:rPr>
        <w:t>17635066318</w:t>
      </w:r>
      <w:proofErr w:type="gramEnd"/>
      <w:r>
        <w:rPr>
          <w:rFonts w:cstheme="minorHAnsi"/>
          <w:sz w:val="24"/>
          <w:szCs w:val="24"/>
        </w:rPr>
        <w:t xml:space="preserve">) 2- İlhan ÖZBİLGİN(18382041412) </w:t>
      </w:r>
    </w:p>
    <w:p w:rsidR="001B46E9" w:rsidRDefault="001B46E9" w:rsidP="001B46E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3- Fikret ÖZATMACA(</w:t>
      </w:r>
      <w:proofErr w:type="gramStart"/>
      <w:r>
        <w:rPr>
          <w:rFonts w:cstheme="minorHAnsi"/>
          <w:sz w:val="24"/>
          <w:szCs w:val="24"/>
        </w:rPr>
        <w:t>18544036034</w:t>
      </w:r>
      <w:proofErr w:type="gramEnd"/>
      <w:r>
        <w:rPr>
          <w:rFonts w:cstheme="minorHAnsi"/>
          <w:sz w:val="24"/>
          <w:szCs w:val="24"/>
        </w:rPr>
        <w:t>) 4- Hacı Mehmet KOÇ (1243270324)</w:t>
      </w:r>
    </w:p>
    <w:p w:rsidR="001B46E9" w:rsidRDefault="001B46E9" w:rsidP="001B46E9">
      <w:pPr>
        <w:pStyle w:val="GvdeMetni"/>
        <w:ind w:left="-284"/>
      </w:pPr>
      <w:r>
        <w:rPr>
          <w:rFonts w:cstheme="minorHAnsi"/>
          <w:sz w:val="24"/>
          <w:szCs w:val="24"/>
        </w:rPr>
        <w:t xml:space="preserve">     5- Hikmet ÖZATMACA(</w:t>
      </w:r>
      <w:proofErr w:type="gramStart"/>
      <w:r>
        <w:rPr>
          <w:rFonts w:cstheme="minorHAnsi"/>
          <w:sz w:val="24"/>
          <w:szCs w:val="24"/>
        </w:rPr>
        <w:t>18529036554</w:t>
      </w:r>
      <w:proofErr w:type="gramEnd"/>
      <w:r>
        <w:rPr>
          <w:rFonts w:cstheme="minorHAnsi"/>
          <w:sz w:val="24"/>
          <w:szCs w:val="24"/>
        </w:rPr>
        <w:t xml:space="preserve">) 6- Fikret ÖZBİLGİN(18391041120) in bilirkişi olarak görev yapmalarına oy birliği ile karar verilmiştir. </w:t>
      </w:r>
      <w:r>
        <w:rPr>
          <w:rFonts w:cstheme="minorHAnsi"/>
          <w:sz w:val="24"/>
          <w:szCs w:val="24"/>
        </w:rPr>
        <w:br/>
        <w:t xml:space="preserve">          Meclisimizin takdir ve onaylarına sunulur.</w:t>
      </w:r>
      <w:r>
        <w:rPr>
          <w:rFonts w:cstheme="minorHAnsi"/>
          <w:sz w:val="24"/>
          <w:szCs w:val="24"/>
        </w:rPr>
        <w:br/>
      </w:r>
    </w:p>
    <w:p w:rsidR="001B46E9" w:rsidRDefault="001B46E9" w:rsidP="001B46E9">
      <w:pPr>
        <w:pStyle w:val="GvdeMetni"/>
        <w:ind w:left="-284"/>
      </w:pPr>
      <w:r>
        <w:t>KOMİSYON ÜYELERİ;</w:t>
      </w:r>
      <w:r>
        <w:br/>
        <w:t>Özgür YAMAN(İmzalı), Giray TEMURER(İmzalı), Hüsamettin BULAT(İmzalı), Zekayi KAYA(İmzalı), Aydın BALOĞLU(İmzalı)</w:t>
      </w:r>
    </w:p>
    <w:p w:rsidR="00C4684F" w:rsidRDefault="00C4684F"/>
    <w:sectPr w:rsidR="00C4684F" w:rsidSect="00C46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46E9"/>
    <w:rsid w:val="001B46E9"/>
    <w:rsid w:val="00C46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6E9"/>
    <w:rPr>
      <w:rFonts w:ascii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1B46E9"/>
    <w:pPr>
      <w:widowControl w:val="0"/>
      <w:autoSpaceDE w:val="0"/>
      <w:autoSpaceDN w:val="0"/>
      <w:spacing w:after="0" w:line="240" w:lineRule="auto"/>
    </w:pPr>
    <w:rPr>
      <w:rFonts w:eastAsia="Times New Roman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46E9"/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1</cp:revision>
  <dcterms:created xsi:type="dcterms:W3CDTF">2026-05-08T08:24:00Z</dcterms:created>
  <dcterms:modified xsi:type="dcterms:W3CDTF">2026-05-08T08:25:00Z</dcterms:modified>
</cp:coreProperties>
</file>