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7E" w:rsidRPr="00014EC1" w:rsidRDefault="00937B7E" w:rsidP="00937B7E">
      <w:pPr>
        <w:rPr>
          <w:sz w:val="22"/>
          <w:szCs w:val="22"/>
        </w:rPr>
      </w:pPr>
      <w:r w:rsidRPr="00014EC1">
        <w:rPr>
          <w:sz w:val="22"/>
          <w:szCs w:val="22"/>
        </w:rPr>
        <w:t>PLAN VE BÜTÇE KOMİSYONUNUN 03.11.2020 TARİHLİ KOMİSYON RAPORU KOMİSYON ÜYESİ MEHMET ALİ TALAY TARAFINDAN;</w:t>
      </w:r>
    </w:p>
    <w:p w:rsidR="00937B7E" w:rsidRPr="00014EC1" w:rsidRDefault="00937B7E" w:rsidP="00937B7E">
      <w:pPr>
        <w:rPr>
          <w:sz w:val="22"/>
          <w:szCs w:val="22"/>
        </w:rPr>
      </w:pPr>
    </w:p>
    <w:p w:rsidR="00937B7E" w:rsidRPr="00014EC1" w:rsidRDefault="00937B7E" w:rsidP="00937B7E">
      <w:pPr>
        <w:rPr>
          <w:b/>
          <w:sz w:val="22"/>
          <w:szCs w:val="22"/>
          <w:u w:val="single"/>
        </w:rPr>
      </w:pPr>
      <w:r w:rsidRPr="00014EC1">
        <w:rPr>
          <w:b/>
          <w:sz w:val="22"/>
          <w:szCs w:val="22"/>
          <w:u w:val="single"/>
        </w:rPr>
        <w:t>KONU: Tahsis(</w:t>
      </w:r>
      <w:proofErr w:type="spellStart"/>
      <w:r w:rsidRPr="00014EC1">
        <w:rPr>
          <w:b/>
          <w:sz w:val="22"/>
          <w:szCs w:val="22"/>
          <w:u w:val="single"/>
        </w:rPr>
        <w:t>Yenidoğan</w:t>
      </w:r>
      <w:proofErr w:type="spellEnd"/>
      <w:r w:rsidRPr="00014EC1">
        <w:rPr>
          <w:b/>
          <w:sz w:val="22"/>
          <w:szCs w:val="22"/>
          <w:u w:val="single"/>
        </w:rPr>
        <w:t>)</w:t>
      </w:r>
    </w:p>
    <w:p w:rsidR="00937B7E" w:rsidRPr="00014EC1" w:rsidRDefault="00937B7E" w:rsidP="00937B7E">
      <w:pPr>
        <w:rPr>
          <w:sz w:val="22"/>
          <w:szCs w:val="22"/>
        </w:rPr>
      </w:pPr>
    </w:p>
    <w:p w:rsidR="00937B7E" w:rsidRPr="00014EC1" w:rsidRDefault="00937B7E" w:rsidP="00937B7E">
      <w:pPr>
        <w:rPr>
          <w:sz w:val="22"/>
          <w:szCs w:val="22"/>
        </w:rPr>
      </w:pPr>
      <w:r w:rsidRPr="00014EC1">
        <w:rPr>
          <w:sz w:val="22"/>
          <w:szCs w:val="22"/>
        </w:rPr>
        <w:t xml:space="preserve">        Belediyemiz Meclisinin 02.11.2020 tarihli meclis toplantısında gündeme alınan Belediyemiz Kırsal Hizmetler ve Muhtarlık İşleri Müdürlüğünün Tahsis (</w:t>
      </w:r>
      <w:proofErr w:type="spellStart"/>
      <w:r w:rsidRPr="00014EC1">
        <w:rPr>
          <w:sz w:val="22"/>
          <w:szCs w:val="22"/>
        </w:rPr>
        <w:t>Yenidoğan</w:t>
      </w:r>
      <w:proofErr w:type="spellEnd"/>
      <w:r w:rsidRPr="00014EC1">
        <w:rPr>
          <w:sz w:val="22"/>
          <w:szCs w:val="22"/>
        </w:rPr>
        <w:t xml:space="preserve"> Mah.) konusu komisyonumuzun 03.11.2020 tarihli toplantısında görüşülerek;</w:t>
      </w:r>
    </w:p>
    <w:p w:rsidR="00937B7E" w:rsidRPr="00014EC1" w:rsidRDefault="00937B7E" w:rsidP="00937B7E">
      <w:pPr>
        <w:rPr>
          <w:sz w:val="22"/>
          <w:szCs w:val="22"/>
        </w:rPr>
      </w:pPr>
      <w:r w:rsidRPr="00014EC1">
        <w:rPr>
          <w:sz w:val="22"/>
          <w:szCs w:val="22"/>
        </w:rPr>
        <w:t xml:space="preserve">        </w:t>
      </w:r>
      <w:proofErr w:type="gramStart"/>
      <w:r w:rsidRPr="00014EC1">
        <w:rPr>
          <w:sz w:val="22"/>
          <w:szCs w:val="22"/>
        </w:rPr>
        <w:t xml:space="preserve">Yapılan incelemeler neticesinde; Belediyemizce İlçemiz </w:t>
      </w:r>
      <w:proofErr w:type="spellStart"/>
      <w:r w:rsidRPr="00014EC1">
        <w:rPr>
          <w:sz w:val="22"/>
          <w:szCs w:val="22"/>
        </w:rPr>
        <w:t>Yenidoğan</w:t>
      </w:r>
      <w:proofErr w:type="spellEnd"/>
      <w:r w:rsidRPr="00014EC1">
        <w:rPr>
          <w:sz w:val="22"/>
          <w:szCs w:val="22"/>
        </w:rPr>
        <w:t xml:space="preserve"> Mahallesi, mera vasıflı 154 Ada 32 Parsel 19.749,23 m2 yüzölçümlü alan üzerinde yapılması düşünülen Organik Köylü Pazarı tahsis amacı değişikliği talebinde bulunulmasına, ayrıca karşı yönde Eskişehir istikametinde yapılması planlanan köylü pazarı projesi içinde uygun olabileceği değerlendirilen arsa çalışmaları yapılmasına oy birliği ile karar verildi. </w:t>
      </w:r>
      <w:proofErr w:type="gramEnd"/>
    </w:p>
    <w:p w:rsidR="00937B7E" w:rsidRPr="00014EC1" w:rsidRDefault="00937B7E" w:rsidP="00937B7E">
      <w:pPr>
        <w:rPr>
          <w:sz w:val="22"/>
          <w:szCs w:val="22"/>
        </w:rPr>
      </w:pPr>
      <w:r w:rsidRPr="00014EC1">
        <w:rPr>
          <w:sz w:val="22"/>
          <w:szCs w:val="22"/>
        </w:rPr>
        <w:t xml:space="preserve">        Meclisin takdir ve tasviplerine arz olunur. </w:t>
      </w:r>
    </w:p>
    <w:p w:rsidR="00937B7E" w:rsidRPr="00014EC1" w:rsidRDefault="00937B7E" w:rsidP="00937B7E">
      <w:pPr>
        <w:rPr>
          <w:sz w:val="22"/>
          <w:szCs w:val="22"/>
        </w:rPr>
      </w:pPr>
    </w:p>
    <w:p w:rsidR="00937B7E" w:rsidRPr="00014EC1" w:rsidRDefault="00937B7E" w:rsidP="00937B7E">
      <w:pPr>
        <w:rPr>
          <w:sz w:val="22"/>
          <w:szCs w:val="22"/>
        </w:rPr>
      </w:pPr>
      <w:r w:rsidRPr="00014EC1">
        <w:rPr>
          <w:sz w:val="22"/>
          <w:szCs w:val="22"/>
        </w:rPr>
        <w:t>KOMİSYON ÜYELERİ;</w:t>
      </w:r>
    </w:p>
    <w:p w:rsidR="00937B7E" w:rsidRPr="00014EC1" w:rsidRDefault="00937B7E" w:rsidP="00937B7E">
      <w:pPr>
        <w:rPr>
          <w:sz w:val="22"/>
          <w:szCs w:val="22"/>
        </w:rPr>
      </w:pPr>
      <w:proofErr w:type="spellStart"/>
      <w:r w:rsidRPr="00014EC1">
        <w:rPr>
          <w:sz w:val="22"/>
          <w:szCs w:val="22"/>
        </w:rPr>
        <w:t>M.Ali</w:t>
      </w:r>
      <w:proofErr w:type="spellEnd"/>
      <w:r w:rsidRPr="00014EC1">
        <w:rPr>
          <w:sz w:val="22"/>
          <w:szCs w:val="22"/>
        </w:rPr>
        <w:t xml:space="preserve"> TALAY(İmzalı), Salih TEKELİ(İmzalı), Kürşat ERTURUN(Katılmadı), Murat DENİZ(İmzalı), Yüksel YANMAZ(İmzalı)</w:t>
      </w:r>
    </w:p>
    <w:p w:rsidR="00937B7E" w:rsidRPr="00014EC1" w:rsidRDefault="00937B7E" w:rsidP="00937B7E">
      <w:pPr>
        <w:rPr>
          <w:b/>
          <w:sz w:val="22"/>
          <w:szCs w:val="22"/>
        </w:rPr>
      </w:pPr>
    </w:p>
    <w:p w:rsidR="00DC3004" w:rsidRDefault="00DC3004"/>
    <w:sectPr w:rsidR="00DC3004" w:rsidSect="00DC30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37B7E"/>
    <w:rsid w:val="00937B7E"/>
    <w:rsid w:val="00DC300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B7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2020-11-12T07:39:00Z</dcterms:created>
  <dcterms:modified xsi:type="dcterms:W3CDTF">2020-11-12T07:39:00Z</dcterms:modified>
</cp:coreProperties>
</file>