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A7" w:rsidRDefault="00A830D2">
      <w:r>
        <w:t>PLAN VE BÜTÇE KOMİSYONUNUN 04.07.2019 TARİHLİ KOMİSYON RAPORU KOMİSYON ÜYESİ MEHMET ALİ TALAY TARAFINDAN;</w:t>
      </w:r>
      <w:r>
        <w:br/>
      </w:r>
      <w:r w:rsidRPr="001A447A">
        <w:rPr>
          <w:b/>
          <w:u w:val="single"/>
        </w:rPr>
        <w:br/>
        <w:t>KONU: Köy Konakları Tahsisi</w:t>
      </w:r>
      <w:r>
        <w:t xml:space="preserve"> </w:t>
      </w:r>
      <w:r>
        <w:br/>
      </w:r>
      <w:r>
        <w:br/>
        <w:t xml:space="preserve">          Meclis Başkanlığına; Ankara Büyükşehir Belediye Başkanlığı, Emlak ve İstimlak Dairesi Başkanlığı, Taşınmazlar Şube Müdürlüğü’nün 21/05/2019 tarih ve E.43712-1370 sayılı yazısında özetle ; “6360 sayılı yasa kapsamında Büyükşehir Belediyemize </w:t>
      </w:r>
      <w:proofErr w:type="gramStart"/>
      <w:r>
        <w:t>dahil</w:t>
      </w:r>
      <w:proofErr w:type="gramEnd"/>
      <w:r>
        <w:t xml:space="preserve"> olan ilçeler başta olmak üzere ilçelerimiz mahallelerinde daha önceden yapılmış ancak gerek fiziki şartları itibari ile, gerekse kullanılış şekli açısından işlevselliğini yitirmiş bulunan köy Konakları Belediyemizce gerekli tadilat ve onarımlarını yapılması sureti ile bölge halkının sosyal ve kültürel faaliyetlerini gerçekleştirebilmesi alanlar halinde dönüştürmesi düşünülmektedir. Bu kapsamda ilçeniz sınırları içerisinde mahallelerde mevcut bulunan ve 6360 sayılı yasa kapsamında mülkiyeti Belediyenize geçen Köy Konaklarının yukarıda belirtilen amaçlarda kullanılmak üzeride Belediyemize tahsis edilmesi hususuna” değinilmektedir.” </w:t>
      </w:r>
      <w:r>
        <w:br/>
        <w:t xml:space="preserve">            Konu Muhtarlık İşleri Müdürlüğünün 24/06/2019 tarih ve E.6422 sayılı yazısı ile belediyemiz meclisine intikal ettirilmiş, akabinde de 01/07/2019 tarihli oturumunda komisyonumuza havale edilmiş bulunmaktadır. </w:t>
      </w:r>
      <w:r>
        <w:br/>
        <w:t xml:space="preserve">             Mülkiyetinin belediyemize ait olduğu toplam 25 adet Köy Konağının bulunduğu bilinmektedir. Gerek Muhtarlık İşleri Müdürlüğü yazısı ekinde yer alan ve tadilat isteyen köy konakları listesinin, gerekse mahalle muhtarları ile yapılan  görüşmeler neticesinde; mülkiyeti belediyemize ait olan ve halihazırda gerek fiziki şartları itibari ile yapılan görüşmeler </w:t>
      </w:r>
      <w:proofErr w:type="gramStart"/>
      <w:r>
        <w:t>neticesinde ; mülkiyeti</w:t>
      </w:r>
      <w:proofErr w:type="gramEnd"/>
      <w:r>
        <w:t xml:space="preserve"> belediyemize ait olan ve halihazırda gerek fiziki şartları itibari ile, gerekse kullanılış şekli açısından işlevselliğini yitirmiş bulunan </w:t>
      </w:r>
      <w:proofErr w:type="spellStart"/>
      <w:r>
        <w:t>Babayakup</w:t>
      </w:r>
      <w:proofErr w:type="spellEnd"/>
      <w:r>
        <w:t xml:space="preserve">, </w:t>
      </w:r>
      <w:proofErr w:type="spellStart"/>
      <w:r>
        <w:t>Eskipolatlı</w:t>
      </w:r>
      <w:proofErr w:type="spellEnd"/>
      <w:r>
        <w:t xml:space="preserve">, Gündoğan, </w:t>
      </w:r>
      <w:proofErr w:type="spellStart"/>
      <w:r>
        <w:t>Hacımusa</w:t>
      </w:r>
      <w:proofErr w:type="spellEnd"/>
      <w:r>
        <w:t xml:space="preserve">, </w:t>
      </w:r>
      <w:proofErr w:type="spellStart"/>
      <w:r>
        <w:t>Hacıosmanoğlu</w:t>
      </w:r>
      <w:proofErr w:type="spellEnd"/>
      <w:r>
        <w:t xml:space="preserve">, İğciler, Ilıca, </w:t>
      </w:r>
      <w:proofErr w:type="spellStart"/>
      <w:r>
        <w:t>Kocahacılı</w:t>
      </w:r>
      <w:proofErr w:type="spellEnd"/>
      <w:r>
        <w:t xml:space="preserve">, Ömerler, </w:t>
      </w:r>
      <w:proofErr w:type="spellStart"/>
      <w:r>
        <w:t>Ördekgölü</w:t>
      </w:r>
      <w:proofErr w:type="spellEnd"/>
      <w:r>
        <w:t xml:space="preserve">, Sapanca, Sakarya ve </w:t>
      </w:r>
      <w:proofErr w:type="spellStart"/>
      <w:r>
        <w:t>Hacıtuğrul</w:t>
      </w:r>
      <w:proofErr w:type="spellEnd"/>
      <w:r>
        <w:t xml:space="preserve"> mahallelerinde bulunan Köy Konaklarının 31/03/2024 tarihine kadar Ankara Büyükşehir Belediye Başkanlığına tahsisinin uygun olacağına oy birliği ile karara verilmiştir.</w:t>
      </w:r>
      <w:r>
        <w:br/>
        <w:t xml:space="preserve">             Belediye Meclisinin takdir ve tasviplerine arz olunur. </w:t>
      </w:r>
      <w:r>
        <w:br/>
      </w:r>
      <w:r>
        <w:br/>
        <w:t>KOMİSYON ÜYELERİ;</w:t>
      </w:r>
      <w:r>
        <w:br/>
        <w:t>Mehmet Ali TALAY(İmzalı), Salih TEKELİ(İmzalı), Kürşat ERTURUN(İmzalı), İhsan ŞIRACI(İmzalı)</w:t>
      </w:r>
      <w:r>
        <w:br/>
      </w:r>
    </w:p>
    <w:sectPr w:rsidR="005B77A7" w:rsidSect="00B027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30D2"/>
    <w:rsid w:val="003B5F0D"/>
    <w:rsid w:val="00462179"/>
    <w:rsid w:val="00A830D2"/>
    <w:rsid w:val="00B027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2019-08-09T06:55:00Z</dcterms:created>
  <dcterms:modified xsi:type="dcterms:W3CDTF">2019-08-09T06:56:00Z</dcterms:modified>
</cp:coreProperties>
</file>