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78" w:rsidRDefault="00B54A78" w:rsidP="00B54A7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PLAN VE BÜTÇE KOMİSYONUNUN 06.07.2020 TARİHLİ KOMİSYON RAPORU KOMİSYON ÜYESİ MEHMET ALİ TALAY TARAFINDAN;</w:t>
      </w:r>
    </w:p>
    <w:p w:rsidR="00B54A78" w:rsidRDefault="00B54A78" w:rsidP="00B54A7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b/>
          <w:bCs/>
          <w:color w:val="000000"/>
          <w:sz w:val="23"/>
          <w:szCs w:val="23"/>
          <w:u w:val="single"/>
        </w:rPr>
        <w:t xml:space="preserve">KONU: K Blok AVM 59 </w:t>
      </w:r>
      <w:proofErr w:type="spellStart"/>
      <w:r>
        <w:rPr>
          <w:b/>
          <w:bCs/>
          <w:color w:val="000000"/>
          <w:sz w:val="23"/>
          <w:szCs w:val="23"/>
          <w:u w:val="single"/>
        </w:rPr>
        <w:t>Nolu</w:t>
      </w:r>
      <w:proofErr w:type="spellEnd"/>
      <w:r>
        <w:rPr>
          <w:b/>
          <w:bCs/>
          <w:color w:val="000000"/>
          <w:sz w:val="23"/>
          <w:szCs w:val="23"/>
          <w:u w:val="single"/>
        </w:rPr>
        <w:t xml:space="preserve"> Bağımsız Bölüm </w:t>
      </w:r>
    </w:p>
    <w:p w:rsidR="00B54A78" w:rsidRDefault="00B54A78" w:rsidP="00B54A78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B54A78" w:rsidRDefault="00B54A78" w:rsidP="00B54A7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 xml:space="preserve">          Belediye Meclisinin 01.07.2020 tarihli oturumunda komisyonumuza havale edilen Destek Hizmetleri Müdürlüğünün yazısında, İmar ve Şehircilik Müdürlüğünün 20.05.2020 tarih ve 93277367-622.03-E.5054 sayılı yazısına istinaden İlçemiz İstiklal Mahallesi 140080 Ada 1 Parseldeki kat karşılığı inşaat ihalesinde idaremiz ile </w:t>
      </w:r>
      <w:proofErr w:type="gramStart"/>
      <w:r>
        <w:rPr>
          <w:color w:val="000000"/>
          <w:sz w:val="23"/>
          <w:szCs w:val="23"/>
        </w:rPr>
        <w:t>müteahhit</w:t>
      </w:r>
      <w:proofErr w:type="gramEnd"/>
      <w:r>
        <w:rPr>
          <w:color w:val="000000"/>
          <w:sz w:val="23"/>
          <w:szCs w:val="23"/>
        </w:rPr>
        <w:t xml:space="preserve"> firma MSB Grup Yapı San. Ve </w:t>
      </w:r>
      <w:proofErr w:type="spellStart"/>
      <w:r>
        <w:rPr>
          <w:color w:val="000000"/>
          <w:sz w:val="23"/>
          <w:szCs w:val="23"/>
        </w:rPr>
        <w:t>Turz</w:t>
      </w:r>
      <w:proofErr w:type="spellEnd"/>
      <w:r>
        <w:rPr>
          <w:color w:val="000000"/>
          <w:sz w:val="23"/>
          <w:szCs w:val="23"/>
        </w:rPr>
        <w:t xml:space="preserve">. </w:t>
      </w:r>
      <w:proofErr w:type="spellStart"/>
      <w:proofErr w:type="gramStart"/>
      <w:r>
        <w:rPr>
          <w:color w:val="000000"/>
          <w:sz w:val="23"/>
          <w:szCs w:val="23"/>
        </w:rPr>
        <w:t>Tic.Ltd</w:t>
      </w:r>
      <w:proofErr w:type="spellEnd"/>
      <w:r>
        <w:rPr>
          <w:color w:val="000000"/>
          <w:sz w:val="23"/>
          <w:szCs w:val="23"/>
        </w:rPr>
        <w:t>.Şti</w:t>
      </w:r>
      <w:proofErr w:type="gramEnd"/>
      <w:r>
        <w:rPr>
          <w:color w:val="000000"/>
          <w:sz w:val="23"/>
          <w:szCs w:val="23"/>
        </w:rPr>
        <w:t xml:space="preserve">- </w:t>
      </w:r>
      <w:proofErr w:type="spellStart"/>
      <w:r>
        <w:rPr>
          <w:color w:val="000000"/>
          <w:sz w:val="23"/>
          <w:szCs w:val="23"/>
        </w:rPr>
        <w:t>Arstek</w:t>
      </w:r>
      <w:proofErr w:type="spellEnd"/>
      <w:r>
        <w:rPr>
          <w:color w:val="000000"/>
          <w:sz w:val="23"/>
          <w:szCs w:val="23"/>
        </w:rPr>
        <w:t xml:space="preserve"> İnşaat Tic. A.Ş arasında 11.03.2020 tarihinde imzalanan </w:t>
      </w:r>
      <w:proofErr w:type="spellStart"/>
      <w:r>
        <w:rPr>
          <w:color w:val="000000"/>
          <w:sz w:val="23"/>
          <w:szCs w:val="23"/>
        </w:rPr>
        <w:t>prokolün</w:t>
      </w:r>
      <w:proofErr w:type="spellEnd"/>
      <w:r>
        <w:rPr>
          <w:color w:val="000000"/>
          <w:sz w:val="23"/>
          <w:szCs w:val="23"/>
        </w:rPr>
        <w:t xml:space="preserve"> 8. Maddesinde “ Tasfiye konu işle ilgili müteahhidin borçlarından dolayı K Blok AVM İnşaat kısmında müteahhidin hak kazandığı 59 </w:t>
      </w:r>
      <w:proofErr w:type="spellStart"/>
      <w:r>
        <w:rPr>
          <w:color w:val="000000"/>
          <w:sz w:val="23"/>
          <w:szCs w:val="23"/>
        </w:rPr>
        <w:t>Nolu</w:t>
      </w:r>
      <w:proofErr w:type="spellEnd"/>
      <w:r>
        <w:rPr>
          <w:color w:val="000000"/>
          <w:sz w:val="23"/>
          <w:szCs w:val="23"/>
        </w:rPr>
        <w:t xml:space="preserve"> Bağımsız Bölümün tapusunun teminat olarak belediye de kaldığı belirtilerek, müteahhidin protokolün imzasına müteakip ASKİ ye olan borcunu ödemesi için 60 gün diğer borçların ödenmesi için 6 ay süre verildiğini, müteahhit tarafından ödeme yükümlülüklerin süresi içerisinde yerine getirilmesine müteakip K Blok 59 Numaralı Bağımsız Bölümün tapusunun yükleniciye devrinin yapılacağı, yüklenici tarafından ödeme yükümlülüklerin yerine getirilmemesi halinde idare tarafından 59 </w:t>
      </w:r>
      <w:proofErr w:type="spellStart"/>
      <w:r>
        <w:rPr>
          <w:color w:val="000000"/>
          <w:sz w:val="23"/>
          <w:szCs w:val="23"/>
        </w:rPr>
        <w:t>Nolu</w:t>
      </w:r>
      <w:proofErr w:type="spellEnd"/>
      <w:r>
        <w:rPr>
          <w:color w:val="000000"/>
          <w:sz w:val="23"/>
          <w:szCs w:val="23"/>
        </w:rPr>
        <w:t xml:space="preserve"> Bağımsız bölümün ihale suretiyle satışa çıkararak satış bedeli içerisinden ilgili borçları ödeyerek satış bedelinden bakiye kalması halinde kalanı yükleniciye iade edilecektir”. Denildiğinden </w:t>
      </w:r>
      <w:proofErr w:type="spellStart"/>
      <w:r>
        <w:rPr>
          <w:color w:val="000000"/>
          <w:sz w:val="23"/>
          <w:szCs w:val="23"/>
        </w:rPr>
        <w:t>müteahhitin</w:t>
      </w:r>
      <w:proofErr w:type="spellEnd"/>
      <w:r>
        <w:rPr>
          <w:color w:val="000000"/>
          <w:sz w:val="23"/>
          <w:szCs w:val="23"/>
        </w:rPr>
        <w:t xml:space="preserve"> ASKİ ye olan borçlarını ödediğine dair evrakın teslim edilmediği bildirilmiş olup; K Blok 59 </w:t>
      </w:r>
      <w:proofErr w:type="spellStart"/>
      <w:r>
        <w:rPr>
          <w:color w:val="000000"/>
          <w:sz w:val="23"/>
          <w:szCs w:val="23"/>
        </w:rPr>
        <w:t>nolu</w:t>
      </w:r>
      <w:proofErr w:type="spellEnd"/>
      <w:r>
        <w:rPr>
          <w:color w:val="000000"/>
          <w:sz w:val="23"/>
          <w:szCs w:val="23"/>
        </w:rPr>
        <w:t xml:space="preserve"> bağımsız bölümün 5393 Sayılı Kanunun 18/e Maddesine istinaden ihale suretiyle satışının yapılabilmesi konusu komisyonumuzca incelenmiştir.</w:t>
      </w:r>
    </w:p>
    <w:p w:rsidR="00B54A78" w:rsidRDefault="00B54A78" w:rsidP="00B54A7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 xml:space="preserve">           Komisyonumuzca yapılan çalışmalar neticesinde; İlçemiz İstiklal Mahallesi 140080 Ada 1 Parselde bulunan K blok 59 </w:t>
      </w:r>
      <w:proofErr w:type="spellStart"/>
      <w:r>
        <w:rPr>
          <w:color w:val="000000"/>
          <w:sz w:val="23"/>
          <w:szCs w:val="23"/>
        </w:rPr>
        <w:t>Nolu</w:t>
      </w:r>
      <w:proofErr w:type="spellEnd"/>
      <w:r>
        <w:rPr>
          <w:color w:val="000000"/>
          <w:sz w:val="23"/>
          <w:szCs w:val="23"/>
        </w:rPr>
        <w:t xml:space="preserve"> Bağımsız bölümün ihale suretiyle satış talebine Mehmet Ali TALAY ve Salih TEKELİ kabul, Kürşat ERTURUN, Murat DENİZ ve Yüksel YANMAZ’ </w:t>
      </w:r>
      <w:proofErr w:type="spellStart"/>
      <w:r>
        <w:rPr>
          <w:color w:val="000000"/>
          <w:sz w:val="23"/>
          <w:szCs w:val="23"/>
        </w:rPr>
        <w:t>ın</w:t>
      </w:r>
      <w:proofErr w:type="spellEnd"/>
      <w:r>
        <w:rPr>
          <w:color w:val="000000"/>
          <w:sz w:val="23"/>
          <w:szCs w:val="23"/>
        </w:rPr>
        <w:t xml:space="preserve">  </w:t>
      </w:r>
      <w:proofErr w:type="spellStart"/>
      <w:r>
        <w:rPr>
          <w:color w:val="000000"/>
          <w:sz w:val="23"/>
          <w:szCs w:val="23"/>
        </w:rPr>
        <w:t>Red</w:t>
      </w:r>
      <w:proofErr w:type="spellEnd"/>
      <w:r>
        <w:rPr>
          <w:color w:val="000000"/>
          <w:sz w:val="23"/>
          <w:szCs w:val="23"/>
        </w:rPr>
        <w:t xml:space="preserve"> oylarına karşın komisyon tarafından oy çokluğu ile reddine karar verilmiştir</w:t>
      </w:r>
      <w:r>
        <w:rPr>
          <w:color w:val="000000"/>
          <w:sz w:val="23"/>
          <w:szCs w:val="23"/>
        </w:rPr>
        <w:br/>
        <w:t>.</w:t>
      </w:r>
    </w:p>
    <w:p w:rsidR="00B54A78" w:rsidRDefault="00B54A78" w:rsidP="00B54A7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             Konuyu yüce meclisin takdir ve tasviplerine arz ederiz. 06.07.2020</w:t>
      </w:r>
    </w:p>
    <w:p w:rsidR="00B54A78" w:rsidRDefault="00B54A78" w:rsidP="00B54A78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B54A78" w:rsidRDefault="00B54A78" w:rsidP="00B54A78">
      <w:pPr>
        <w:pStyle w:val="NormalWeb"/>
        <w:spacing w:before="0" w:beforeAutospacing="0" w:after="0" w:afterAutospacing="0"/>
        <w:rPr>
          <w:color w:val="000000"/>
          <w:sz w:val="23"/>
          <w:szCs w:val="23"/>
        </w:rPr>
      </w:pPr>
    </w:p>
    <w:p w:rsidR="00B54A78" w:rsidRDefault="00B54A78" w:rsidP="00B54A7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KOMİSYON ÜYELERİ;</w:t>
      </w:r>
    </w:p>
    <w:p w:rsidR="00B54A78" w:rsidRDefault="00B54A78" w:rsidP="00B54A78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3"/>
          <w:szCs w:val="23"/>
        </w:rPr>
        <w:t>Mehmet Ali TALAY(İmzalı),Salih TEKELİ(İmzalı), Kürşat ERTURUN(Muhalif-İmzalı), Murat DENİZ(Muhalif-İmzalı), Yüksel YANMAZ(Muhalif-İmzalı)</w:t>
      </w:r>
    </w:p>
    <w:p w:rsidR="00AC682F" w:rsidRDefault="00AC682F"/>
    <w:sectPr w:rsidR="00AC682F" w:rsidSect="00A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4A78"/>
    <w:rsid w:val="00AC682F"/>
    <w:rsid w:val="00B54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82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2020-07-14T13:27:00Z</dcterms:created>
  <dcterms:modified xsi:type="dcterms:W3CDTF">2020-07-14T13:27:00Z</dcterms:modified>
</cp:coreProperties>
</file>