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AD" w:rsidRDefault="00E048AD" w:rsidP="00E048AD">
      <w:pPr>
        <w:tabs>
          <w:tab w:val="left" w:pos="6096"/>
        </w:tabs>
        <w:rPr>
          <w:sz w:val="22"/>
          <w:szCs w:val="22"/>
        </w:rPr>
      </w:pPr>
    </w:p>
    <w:p w:rsidR="00E048AD" w:rsidRDefault="00E048AD" w:rsidP="00E048AD">
      <w:pPr>
        <w:tabs>
          <w:tab w:val="left" w:pos="6096"/>
        </w:tabs>
        <w:rPr>
          <w:sz w:val="22"/>
          <w:szCs w:val="22"/>
        </w:rPr>
      </w:pPr>
    </w:p>
    <w:p w:rsidR="00E048AD" w:rsidRDefault="00E048AD" w:rsidP="00E048AD">
      <w:pPr>
        <w:tabs>
          <w:tab w:val="left" w:pos="6096"/>
        </w:tabs>
        <w:rPr>
          <w:sz w:val="22"/>
          <w:szCs w:val="22"/>
        </w:rPr>
      </w:pPr>
    </w:p>
    <w:p w:rsidR="00E048AD" w:rsidRPr="00CD7AF6" w:rsidRDefault="00E048AD" w:rsidP="00E048AD">
      <w:pPr>
        <w:tabs>
          <w:tab w:val="left" w:pos="6096"/>
        </w:tabs>
        <w:rPr>
          <w:sz w:val="22"/>
          <w:szCs w:val="22"/>
        </w:rPr>
      </w:pPr>
      <w:r w:rsidRPr="00CD7AF6">
        <w:rPr>
          <w:sz w:val="22"/>
          <w:szCs w:val="22"/>
        </w:rPr>
        <w:t>PLAN VE BÜTÇE KOMİSYONUNUN 02.07.2020 TARİHLİ KOMİSYON RAPORU KOMİSYON ÜYESİ MEHMET ALİ TALAY TARAFINDAN;</w:t>
      </w:r>
      <w:r w:rsidRPr="00CD7AF6">
        <w:rPr>
          <w:sz w:val="22"/>
          <w:szCs w:val="22"/>
        </w:rPr>
        <w:br/>
      </w:r>
      <w:r w:rsidRPr="00CD7AF6">
        <w:rPr>
          <w:sz w:val="22"/>
          <w:szCs w:val="22"/>
        </w:rPr>
        <w:br/>
      </w:r>
      <w:proofErr w:type="gramStart"/>
      <w:r w:rsidRPr="00CD7AF6">
        <w:rPr>
          <w:b/>
          <w:sz w:val="22"/>
          <w:szCs w:val="22"/>
          <w:u w:val="single"/>
        </w:rPr>
        <w:t>KONU:İptal</w:t>
      </w:r>
      <w:proofErr w:type="gramEnd"/>
      <w:r w:rsidRPr="00CD7AF6">
        <w:rPr>
          <w:b/>
          <w:sz w:val="22"/>
          <w:szCs w:val="22"/>
          <w:u w:val="single"/>
        </w:rPr>
        <w:t>-İhdas Kadrolar</w:t>
      </w:r>
      <w:r w:rsidRPr="00CD7AF6">
        <w:rPr>
          <w:sz w:val="22"/>
          <w:szCs w:val="22"/>
        </w:rPr>
        <w:br/>
      </w:r>
    </w:p>
    <w:p w:rsidR="00E048AD" w:rsidRPr="00CD7AF6" w:rsidRDefault="00E048AD" w:rsidP="00E048AD">
      <w:pPr>
        <w:rPr>
          <w:sz w:val="22"/>
          <w:szCs w:val="22"/>
        </w:rPr>
      </w:pPr>
      <w:r w:rsidRPr="00CD7AF6">
        <w:rPr>
          <w:sz w:val="22"/>
          <w:szCs w:val="22"/>
        </w:rPr>
        <w:t xml:space="preserve">          Belediyemiz Meclisinin 01.07.2020 tarihli oturumunda Komisyonumuza havale edilen İnsan Kaynakları ve Eğitim Müdürlüğünün, memur kadro iptal ve ihdasına ilişkin konuları Komisyonumuzun 02.07.2020 tarihinde yapmış olduğu toplantıda görüşülerek daireden geldiği şekilde Komisyonumuzca oy birliği ile kabul edilmiştir.</w:t>
      </w:r>
    </w:p>
    <w:p w:rsidR="00E048AD" w:rsidRPr="00CD7AF6" w:rsidRDefault="00E048AD" w:rsidP="00E048AD">
      <w:pPr>
        <w:rPr>
          <w:sz w:val="22"/>
          <w:szCs w:val="22"/>
        </w:rPr>
      </w:pPr>
      <w:r w:rsidRPr="00CD7AF6">
        <w:rPr>
          <w:sz w:val="22"/>
          <w:szCs w:val="22"/>
        </w:rPr>
        <w:t xml:space="preserve">        Belediyemiz Meclisinin takdirine sunulur.</w:t>
      </w:r>
    </w:p>
    <w:p w:rsidR="00E048AD" w:rsidRPr="00CD7AF6" w:rsidRDefault="00E048AD" w:rsidP="00E048AD">
      <w:pPr>
        <w:rPr>
          <w:sz w:val="22"/>
          <w:szCs w:val="22"/>
        </w:rPr>
      </w:pPr>
    </w:p>
    <w:p w:rsidR="00E048AD" w:rsidRPr="00CD7AF6" w:rsidRDefault="00E048AD" w:rsidP="00E048AD">
      <w:pPr>
        <w:rPr>
          <w:sz w:val="22"/>
          <w:szCs w:val="22"/>
        </w:rPr>
      </w:pPr>
      <w:r w:rsidRPr="00CD7AF6">
        <w:rPr>
          <w:sz w:val="22"/>
          <w:szCs w:val="22"/>
        </w:rPr>
        <w:t>KOMİSYON ÜYELERİ;</w:t>
      </w:r>
    </w:p>
    <w:p w:rsidR="00E048AD" w:rsidRPr="00CD7AF6" w:rsidRDefault="00E048AD" w:rsidP="00E048AD">
      <w:pPr>
        <w:rPr>
          <w:sz w:val="22"/>
          <w:szCs w:val="22"/>
        </w:rPr>
      </w:pPr>
      <w:r w:rsidRPr="00CD7AF6">
        <w:rPr>
          <w:sz w:val="22"/>
          <w:szCs w:val="22"/>
        </w:rPr>
        <w:t>Mehmet Ali TALAY(İmzalı), Salih TEKELİ(İmzalı), Kürşat ERTURUN(İmzalı), Murat DENİZ (İmzalı), Yüksel YANMAZ (İmzalı)</w:t>
      </w:r>
    </w:p>
    <w:p w:rsidR="00640D3F" w:rsidRDefault="00640D3F"/>
    <w:sectPr w:rsidR="00640D3F" w:rsidSect="00640D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48AD"/>
    <w:rsid w:val="00640D3F"/>
    <w:rsid w:val="00E048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8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2020-07-14T13:09:00Z</dcterms:created>
  <dcterms:modified xsi:type="dcterms:W3CDTF">2020-07-14T13:10:00Z</dcterms:modified>
</cp:coreProperties>
</file>