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5C2" w:rsidRDefault="000B65C2" w:rsidP="000B65C2"/>
    <w:p w:rsidR="000B65C2" w:rsidRDefault="000B65C2" w:rsidP="000B65C2"/>
    <w:p w:rsidR="000B65C2" w:rsidRDefault="000B65C2" w:rsidP="000B65C2">
      <w:r>
        <w:t xml:space="preserve">PLAN VE BÜTÇE KOMİSYONUNUN 05.05.2026 TARİHLİ KOMİSYON RAPORU KOMİSYON ÜYESİ GİRAY TEMURER TARAFINDAN; </w:t>
      </w:r>
      <w:r>
        <w:br/>
      </w:r>
      <w:r>
        <w:br/>
      </w:r>
      <w:r w:rsidRPr="00223C53">
        <w:rPr>
          <w:b/>
        </w:rPr>
        <w:t>KONU: Belediye Hissesinin Satışına Yetki Verilmesi</w:t>
      </w:r>
      <w:r>
        <w:t xml:space="preserve"> </w:t>
      </w:r>
      <w:r>
        <w:br/>
      </w:r>
      <w:r>
        <w:br/>
        <w:t xml:space="preserve">         Belediye Meclis Başkanlığına; 28.04.2026 tarih ve E-</w:t>
      </w:r>
      <w:proofErr w:type="gramStart"/>
      <w:r>
        <w:t>76562419</w:t>
      </w:r>
      <w:proofErr w:type="gramEnd"/>
      <w:r>
        <w:t xml:space="preserve">-000-955 sayılı Emlak ve İstimlak Müdürlüğünün yazısı ile komisyona havale edilen; İlçemiz Beyceğiz Mahallesinde Belediyemizin hissedar olduğu 104 ada 11 parsel numaralı taşınmazdaki Belediye hissesinin satışına ilişkin konu incelenmiştir. </w:t>
      </w:r>
      <w:r>
        <w:br/>
        <w:t xml:space="preserve">          Yapılan çalışmalar sonucunda komisyonumuz; 5393 sayılı Belediye Kanununun 18. Maddesinin (e) bendine göre belediyemiz hissesinin bulunduğu Beyceğiz Mahallesi 104 Ada 11 Parsel numaralı taşınmazında belediye hissesinin bulunduğu Beyceğiz Mahallesi 104 Ada 11 Parsel numaralı taşınmazında Belediye hissesinin satışının yapılmasının uygun olacağına komisyonumuzca oy birliği ile karar verilmiştir. </w:t>
      </w:r>
      <w:r>
        <w:br/>
        <w:t xml:space="preserve">        Meclisin takdir ve onaylarına saygıyla sunarız.</w:t>
      </w:r>
      <w:r>
        <w:br/>
      </w:r>
      <w:r>
        <w:br/>
        <w:t>KOMİSYON ÜYELERİ;</w:t>
      </w:r>
      <w:r>
        <w:br/>
        <w:t xml:space="preserve">Özgür YAMAN(İmzalı), Giray TEMURER(İmzalı), Hüsamettin BULAT(İmzalı), Zekayi KAYA(İmzalı), Aydın BALOĞLU(İmzalı) </w:t>
      </w:r>
    </w:p>
    <w:p w:rsidR="00C4684F" w:rsidRDefault="00C4684F"/>
    <w:sectPr w:rsidR="00C4684F" w:rsidSect="00C468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65C2"/>
    <w:rsid w:val="000B65C2"/>
    <w:rsid w:val="00C468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C2"/>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2026-05-08T08:22:00Z</dcterms:created>
  <dcterms:modified xsi:type="dcterms:W3CDTF">2026-05-08T08:23:00Z</dcterms:modified>
</cp:coreProperties>
</file>