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A7" w:rsidRDefault="000C36A7" w:rsidP="000C36A7">
      <w:pPr>
        <w:suppressAutoHyphens/>
        <w:spacing w:after="200" w:line="276" w:lineRule="auto"/>
        <w:ind w:right="-15"/>
        <w:rPr>
          <w:color w:val="000000"/>
          <w:sz w:val="22"/>
          <w:szCs w:val="22"/>
        </w:rPr>
      </w:pPr>
      <w:r>
        <w:rPr>
          <w:color w:val="000000"/>
          <w:sz w:val="22"/>
          <w:szCs w:val="22"/>
        </w:rPr>
        <w:t>KADIN-ERKEK FIRSAT ŞİTLİĞİ KOMİSYONUNUN 11.10.2021 TARİHLİ KOMİSYON RAPORU KOMİSYON ÜYESİ SERPİL ÖZTÜRK TARAFINDAN:</w:t>
      </w:r>
    </w:p>
    <w:p w:rsidR="000C36A7" w:rsidRDefault="000C36A7" w:rsidP="000C36A7">
      <w:pPr>
        <w:suppressAutoHyphens/>
        <w:spacing w:after="200" w:line="276" w:lineRule="auto"/>
        <w:ind w:right="-15"/>
        <w:rPr>
          <w:b/>
          <w:color w:val="000000"/>
          <w:sz w:val="22"/>
          <w:szCs w:val="22"/>
          <w:u w:val="single"/>
        </w:rPr>
      </w:pPr>
      <w:r>
        <w:rPr>
          <w:b/>
          <w:color w:val="000000"/>
          <w:sz w:val="22"/>
          <w:szCs w:val="22"/>
          <w:u w:val="single"/>
        </w:rPr>
        <w:t>KONU: Müşterek Önerge(Engelli Kadınlarımızın Hakları ile İlgili Bilgilendirme)</w:t>
      </w:r>
    </w:p>
    <w:p w:rsidR="000C36A7" w:rsidRDefault="000C36A7" w:rsidP="000C36A7">
      <w:pPr>
        <w:suppressAutoHyphens/>
        <w:spacing w:after="200" w:line="276" w:lineRule="auto"/>
        <w:ind w:right="-15"/>
        <w:rPr>
          <w:color w:val="000000"/>
          <w:sz w:val="22"/>
          <w:szCs w:val="22"/>
        </w:rPr>
      </w:pPr>
      <w:r>
        <w:rPr>
          <w:color w:val="000000"/>
          <w:sz w:val="22"/>
          <w:szCs w:val="22"/>
        </w:rPr>
        <w:t xml:space="preserve">        </w:t>
      </w:r>
      <w:proofErr w:type="gramStart"/>
      <w:r>
        <w:rPr>
          <w:color w:val="000000"/>
          <w:sz w:val="22"/>
          <w:szCs w:val="22"/>
        </w:rPr>
        <w:t>Meclis Başkanlığına; 01.10.2021 tarihinde komisyonumuza havale edilen engelli kadın haklarının anlatılması hususunda;</w:t>
      </w:r>
      <w:r>
        <w:rPr>
          <w:color w:val="000000"/>
          <w:sz w:val="22"/>
          <w:szCs w:val="22"/>
        </w:rPr>
        <w:br/>
        <w:t xml:space="preserve">         Komisyonumuzca yapılan incelemeler neticesinde, Yerel Eşitlik Eylem Planı kapsamında engelli kadınlarımızın insan hakları ve temel özgürlüklerden tam ve eşit bir şekilde yararlanmaları için ortak paydaşlar (Polatlı Baro Temsilciliği, Polatlı Belediyesi Kültür ve Sosyal İşler Müdürlüğüne bağlı Kadın Danışma Merkezi ve Cemil Meriç Engelsiz Hayat Merkezi, Polatlı Belediyesi Kent Konseyi, İlçe Sosyal Hizmet Merkezi, Kaymakamlık Sosyal Yardımlaşma Müdürlüğü) aracılığı ile bilgilendirmeleri komisyonumuzca oy birliği ile kabul edilmiştir.</w:t>
      </w:r>
      <w:proofErr w:type="gramEnd"/>
      <w:r>
        <w:rPr>
          <w:color w:val="000000"/>
          <w:sz w:val="22"/>
          <w:szCs w:val="22"/>
        </w:rPr>
        <w:br/>
        <w:t xml:space="preserve">         Meclisimizin takdir ve tasviplerine saygıyla sunulur. </w:t>
      </w:r>
    </w:p>
    <w:p w:rsidR="000C36A7" w:rsidRDefault="000C36A7" w:rsidP="000C36A7">
      <w:pPr>
        <w:suppressAutoHyphens/>
        <w:spacing w:after="200" w:line="276" w:lineRule="auto"/>
        <w:ind w:right="-15"/>
        <w:rPr>
          <w:color w:val="000000"/>
          <w:sz w:val="22"/>
          <w:szCs w:val="22"/>
        </w:rPr>
      </w:pPr>
      <w:r>
        <w:rPr>
          <w:color w:val="000000"/>
          <w:sz w:val="22"/>
          <w:szCs w:val="22"/>
        </w:rPr>
        <w:t>KOMİSYON ÜYELERİ;</w:t>
      </w:r>
      <w:r>
        <w:rPr>
          <w:color w:val="000000"/>
          <w:sz w:val="22"/>
          <w:szCs w:val="22"/>
        </w:rPr>
        <w:br/>
        <w:t>Serpil ÖZTÜRK(İmzalı), Fatma ERTEN(İmzalı), Canan TÜRKER(İmzalı), Seda AŞIBOL(İmzalı), Ayla KANDEMİR(imzalı)</w:t>
      </w:r>
    </w:p>
    <w:p w:rsidR="000C36A7" w:rsidRDefault="000C36A7" w:rsidP="000C36A7"/>
    <w:p w:rsidR="00005608" w:rsidRDefault="00005608"/>
    <w:sectPr w:rsidR="00005608" w:rsidSect="00604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36A7"/>
    <w:rsid w:val="00005608"/>
    <w:rsid w:val="000C36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2021-10-15T05:28:00Z</dcterms:created>
  <dcterms:modified xsi:type="dcterms:W3CDTF">2021-10-15T05:29:00Z</dcterms:modified>
</cp:coreProperties>
</file>