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91" w:rsidRDefault="008F2191" w:rsidP="008F2191">
      <w:r>
        <w:t>PLAN VE BÜTÇE KOMİSYONUNUN 04.09.2025 TARİHLİ KOMİSYON RAPORU KOMİSYON ÜYESİ GİRAY TEMURER TARAFINDAN;</w:t>
      </w:r>
    </w:p>
    <w:p w:rsidR="008F2191" w:rsidRDefault="008F2191" w:rsidP="008F2191">
      <w:r w:rsidRPr="004456A9">
        <w:rPr>
          <w:b/>
        </w:rPr>
        <w:t xml:space="preserve">KONU: İlçemiz Zafer Mahallesi 452 Ada 1 Parselin Kamulaştırılması </w:t>
      </w:r>
      <w:r>
        <w:br/>
      </w:r>
      <w:r>
        <w:br/>
        <w:t xml:space="preserve">        Belediye Meclis Başkanlığına; Plan ve Proje Müdürlüğünün 01.09.2025 Tarih ve E-</w:t>
      </w:r>
      <w:proofErr w:type="gramStart"/>
      <w:r>
        <w:t>54686211</w:t>
      </w:r>
      <w:proofErr w:type="gramEnd"/>
      <w:r>
        <w:t>-301.03-9634 Sayılı yazısı ile Plan ve Bütçe Komisyonuna havale edilen konuya ilişkin yapılan inceleme sonucunda;</w:t>
      </w:r>
      <w:r>
        <w:br/>
        <w:t xml:space="preserve">         İlçemiz Zafer Mahallesi 452 Ada 1 parsel numaralı taşınmazın 1/1000 Ölçekli Uygulama İmar Planı kapsamında park alanı ve yol kullanımında kaldığı, taşınmazın toplam yüz ölçümünün 699,00 m2 olup güncel tapu kayıtlarında; 524,25 m2 sinin Polatlı Belediyesine, 174,25 m2 sinin Emek Ticaret Ltd. Şti. ne ait olduğu, </w:t>
      </w:r>
      <w:r>
        <w:br/>
        <w:t xml:space="preserve">         Zafer Mahallesi 452 Ada 1 Parsel numaralı taşınmaza ait öncesinde Belediyemiz Meclisinin 09.06.1998/24 Gün sayılı kararında 5 yıllık çalışma programı içerisinde kamulaştırma programına alındığı, </w:t>
      </w:r>
      <w:r>
        <w:br/>
        <w:t xml:space="preserve">         Yukarıda belirtilen hususlar doğrultusunda; Zafer Mahallesi 452 ada 1 parsel numaralı taşınmazın ¼ hissesine karşılık gelen 174,25 m2 </w:t>
      </w:r>
      <w:proofErr w:type="spellStart"/>
      <w:r>
        <w:t>lik</w:t>
      </w:r>
      <w:proofErr w:type="spellEnd"/>
      <w:r>
        <w:t xml:space="preserve"> kısmının 2942 sayılı kanun uyarınca kamulaştırılmasının uygun olacağına komisyonumuzca karar verilmiştir.</w:t>
      </w:r>
      <w:r>
        <w:br/>
        <w:t xml:space="preserve">         Meclisimizin takdir ve onaylarına saygıyla sunarız.</w:t>
      </w:r>
      <w:r>
        <w:br/>
      </w:r>
      <w:r>
        <w:br/>
        <w:t>KOMİSYON ÜYELERİ;</w:t>
      </w:r>
      <w:r>
        <w:br/>
        <w:t>Özgür YAMAN(İmzalı), Giray TEMURER(İmzalı), Hüsamettin BULAT(İmzalı), Zekayi KAYA(İmzalı), Aydın BALOĞLU(İmzalı)</w:t>
      </w:r>
    </w:p>
    <w:p w:rsidR="002B5D5A" w:rsidRDefault="002B5D5A"/>
    <w:sectPr w:rsidR="002B5D5A" w:rsidSect="002B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F2191"/>
    <w:rsid w:val="002B5D5A"/>
    <w:rsid w:val="008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91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2025-09-09T13:12:00Z</dcterms:created>
  <dcterms:modified xsi:type="dcterms:W3CDTF">2025-09-09T13:13:00Z</dcterms:modified>
</cp:coreProperties>
</file>