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79" w:rsidRDefault="00614679" w:rsidP="00614679">
      <w:r>
        <w:t>PLAN VE BÜTÇE KOMİSYONUNUN 05.05.2026 TARİHLİ KOMİSYON RAPORU KOMİSYON ÜYESİ GİRAY TEMURER TARAFINDAN;</w:t>
      </w:r>
    </w:p>
    <w:p w:rsidR="00614679" w:rsidRDefault="00614679" w:rsidP="00614679">
      <w:proofErr w:type="gramStart"/>
      <w:r w:rsidRPr="00A74DE3">
        <w:rPr>
          <w:b/>
        </w:rPr>
        <w:t>KONU: T1 Cetvel Değişikliği</w:t>
      </w:r>
      <w:r>
        <w:br/>
      </w:r>
      <w:r>
        <w:br/>
        <w:t xml:space="preserve">       04.05.2026 tarihli Belediye Meclis toplantısında Park ve Bahçeler Müdürlüğünün komisyonumuza havale olunan (T-1) Cetveli Değişimi ile ilgili konuları komisyonumuzca görüşülmüştür;</w:t>
      </w:r>
      <w:r>
        <w:br/>
        <w:t xml:space="preserve">        2026 Mali Yılı Bütçesinde 237 Sayılı Taşıt Kanununa göre Park ve Bahçeler Müdürlüğümüzün bünyesinde 2026 Yılında Satın Alınacak Taşıtları Gösterir (T-1) Cetvelinin 8. Sırasında “arasöz 20 ton” olarak geçen taşıt alım kaleminin “şasi kamyon” olarak değiştirilmesine komisyonumuzca oy birliği ile karar verilmiştir.</w:t>
      </w:r>
      <w:proofErr w:type="gramEnd"/>
      <w:r>
        <w:br/>
        <w:t xml:space="preserve">        Meclisin takdir ve onaylarına saygıyla sunulur. </w:t>
      </w:r>
    </w:p>
    <w:p w:rsidR="00614679" w:rsidRDefault="00614679" w:rsidP="00614679">
      <w:pPr>
        <w:pStyle w:val="GvdeMetni"/>
        <w:ind w:left="-284"/>
      </w:pPr>
      <w:r>
        <w:t>KOMİSYON ÜYELERİ;</w:t>
      </w:r>
      <w:r>
        <w:br/>
        <w:t>Özgür YAMAN(İmzalı), Giray TEMURER(İmzalı), Hüsamettin BULAT(İmzalı), Zekayi KAYA(İmzalı), Aydın BALOĞLU(İmzalı)</w:t>
      </w:r>
    </w:p>
    <w:p w:rsidR="00C4684F" w:rsidRDefault="00C4684F"/>
    <w:sectPr w:rsidR="00C4684F" w:rsidSect="00C4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4679"/>
    <w:rsid w:val="00614679"/>
    <w:rsid w:val="00C4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79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14679"/>
    <w:pPr>
      <w:widowControl w:val="0"/>
      <w:autoSpaceDE w:val="0"/>
      <w:autoSpaceDN w:val="0"/>
      <w:spacing w:after="0" w:line="240" w:lineRule="auto"/>
    </w:pPr>
    <w:rPr>
      <w:rFonts w:eastAsia="Times New Roman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614679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2026-05-08T08:23:00Z</dcterms:created>
  <dcterms:modified xsi:type="dcterms:W3CDTF">2026-05-08T08:24:00Z</dcterms:modified>
</cp:coreProperties>
</file>