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CE017D" w:rsidRPr="00CE017D" w:rsidTr="00CE017D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CE017D" w:rsidRPr="00CE017D" w:rsidRDefault="00CE017D" w:rsidP="00CE017D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CE017D" w:rsidRPr="00CE017D" w:rsidRDefault="00CE017D" w:rsidP="00CE017D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CE017D" w:rsidRPr="00CE017D" w:rsidRDefault="00CE017D" w:rsidP="00CE017D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60.75pt;height:18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CE017D" w:rsidRPr="00CE017D" w:rsidTr="00CE017D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CE017D" w:rsidRPr="00CE017D" w:rsidRDefault="00CE017D" w:rsidP="00CE017D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CE017D" w:rsidRPr="00CE017D" w:rsidRDefault="00CE017D" w:rsidP="00CE017D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CE017D" w:rsidRPr="00CE017D" w:rsidRDefault="00CE017D" w:rsidP="00CE017D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3" type="#_x0000_t75" style="width:60.75pt;height:18pt" o:ole="">
                  <v:imagedata r:id="rId6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CE017D" w:rsidRPr="00CE017D" w:rsidRDefault="00CE017D" w:rsidP="00CE017D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2" type="#_x0000_t75" style="width:102.75pt;height:18pt" o:ole="">
                  <v:imagedata r:id="rId8" o:title=""/>
                </v:shape>
                <w:control r:id="rId9" w:name="DefaultOcxName2" w:shapeid="_x0000_i1042"/>
              </w:object>
            </w:r>
            <w:r w:rsidRPr="00CE017D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1" type="#_x0000_t75" style="width:20.25pt;height:18pt" o:ole="">
                  <v:imagedata r:id="rId10" o:title=""/>
                </v:shape>
                <w:control r:id="rId11" w:name="DefaultOcxName3" w:shapeid="_x0000_i1041"/>
              </w:object>
            </w:r>
            <w:r w:rsidRPr="00CE017D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 xml:space="preserve">Upload Etkin </w:t>
            </w:r>
          </w:p>
        </w:tc>
      </w:tr>
    </w:tbl>
    <w:p w:rsidR="00CE017D" w:rsidRPr="00CE017D" w:rsidRDefault="00CE017D" w:rsidP="00CE01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  <w:lang w:eastAsia="tr-TR"/>
        </w:rPr>
      </w:pPr>
      <w:r w:rsidRPr="00CE017D">
        <w:rPr>
          <w:rFonts w:ascii="Tahoma" w:eastAsia="Times New Roman" w:hAnsi="Tahoma" w:cs="Tahoma"/>
          <w:sz w:val="17"/>
          <w:szCs w:val="17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CE017D" w:rsidRPr="00CE017D" w:rsidTr="00CE01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CE017D" w:rsidRPr="00CE017D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E017D" w:rsidRPr="00CE017D" w:rsidRDefault="00CE017D" w:rsidP="00CE017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CE017D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pict/>
                  </w:r>
                  <w:r w:rsidRPr="00CE017D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CE017D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CE017D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CE017D" w:rsidRPr="00CE017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E017D" w:rsidRPr="00CE017D" w:rsidRDefault="00CE017D" w:rsidP="00CE01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</w:p>
              </w:tc>
            </w:tr>
            <w:tr w:rsidR="00CE017D" w:rsidRPr="00CE017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CE017D" w:rsidRPr="00CE017D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2017/221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YAZI İŞLERİ MÜDÜRLÜĞÜ</w:t>
                        </w:r>
                      </w:p>
                    </w:tc>
                  </w:tr>
                  <w:tr w:rsidR="00CE017D" w:rsidRPr="00CE01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03/08/2017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E017D" w:rsidRPr="00CE01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MÜŞTEREK ÖNERGE(GÜLVERENE YENİ BİR MAHALLE KONAĞININ YAPILMASI)</w:t>
                        </w:r>
                      </w:p>
                    </w:tc>
                  </w:tr>
                  <w:tr w:rsidR="00CE017D" w:rsidRPr="00CE01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03/04/2017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18:00 </w:t>
                        </w:r>
                      </w:p>
                    </w:tc>
                  </w:tr>
                  <w:tr w:rsidR="00CE017D" w:rsidRPr="00CE01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2017/AĞUSTOS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</w:t>
                        </w:r>
                      </w:p>
                    </w:tc>
                  </w:tr>
                  <w:tr w:rsidR="00CE017D" w:rsidRPr="00CE01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E017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E017D" w:rsidRPr="00CE017D" w:rsidRDefault="00CE017D" w:rsidP="00CE01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CE017D" w:rsidRPr="00CE017D" w:rsidRDefault="00CE017D" w:rsidP="00CE01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</w:p>
              </w:tc>
            </w:tr>
          </w:tbl>
          <w:p w:rsidR="00CE017D" w:rsidRPr="00CE017D" w:rsidRDefault="00CE017D" w:rsidP="00CE017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CE017D" w:rsidRPr="00CE017D" w:rsidTr="00CE01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E017D" w:rsidRPr="00CE017D" w:rsidRDefault="00CE017D" w:rsidP="00CE01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  <w:lang w:eastAsia="tr-TR"/>
              </w:rPr>
              <w:t>K A R A R A    K A T I L A N L A R</w:t>
            </w:r>
            <w:r w:rsidRPr="00CE017D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CE017D" w:rsidRPr="00CE017D" w:rsidTr="00CE01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E017D" w:rsidRPr="00CE017D" w:rsidRDefault="00CE017D" w:rsidP="00CE017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 </w:t>
            </w:r>
          </w:p>
        </w:tc>
      </w:tr>
      <w:tr w:rsidR="00CE017D" w:rsidRPr="00CE017D" w:rsidTr="00CE01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CE017D" w:rsidRPr="00CE017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E017D" w:rsidRPr="00CE017D" w:rsidRDefault="00CE017D" w:rsidP="00CE017D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CE017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CE017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CE017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MİTHAT ATAK , SERPİL ÖZTÜRK , İLHAN KIRPIK , MUSA DEMİR , METİN BAYSAR , ALPAY BOLSU , MUHSİN AKDENİZ , TEKİN ÇELİK , MEHMET ALİ TALAY , MUSTAFA KAYIŞ , İLYAS KARA , MUSTAFA HAKBİLİR , SEYİT HAN ÖZTÜRK , MEHMET AYTEKİN , DURMUŞ ALİ YAMAN , ALAATTİN LİMAN , KÜRŞAT ERTURUN , ŞERİF ÇELEBİ , SELAHATTİN İNCE , AYSEL DEMİR , ALİ KOÇAK </w:t>
                  </w:r>
                </w:p>
              </w:tc>
            </w:tr>
          </w:tbl>
          <w:p w:rsidR="00CE017D" w:rsidRPr="00CE017D" w:rsidRDefault="00CE017D" w:rsidP="00CE017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CE017D" w:rsidRPr="00CE017D" w:rsidTr="00CE01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CE017D" w:rsidRPr="00CE017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E017D" w:rsidRPr="00CE017D" w:rsidRDefault="00CE017D" w:rsidP="00CE01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CE017D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br/>
                  </w:r>
                  <w:r w:rsidRPr="00CE017D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CE017D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u w:val="single"/>
                      <w:lang w:eastAsia="tr-TR"/>
                    </w:rPr>
                    <w:t>ÖZETİ</w:t>
                  </w:r>
                  <w:r w:rsidRPr="00CE017D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lang w:eastAsia="tr-TR"/>
                    </w:rPr>
                    <w:t> :</w:t>
                  </w:r>
                  <w:proofErr w:type="gramEnd"/>
                  <w:r w:rsidRPr="00CE017D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lang w:eastAsia="tr-TR"/>
                    </w:rPr>
                    <w:t xml:space="preserve"> </w:t>
                  </w:r>
                </w:p>
              </w:tc>
            </w:tr>
          </w:tbl>
          <w:p w:rsidR="00CE017D" w:rsidRPr="00CE017D" w:rsidRDefault="00CE017D" w:rsidP="00CE017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CE017D" w:rsidRPr="00CE017D" w:rsidTr="00CE01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24"/>
              <w:gridCol w:w="7338"/>
            </w:tblGrid>
            <w:tr w:rsidR="00CE017D" w:rsidRPr="00CE017D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E017D" w:rsidRPr="00CE017D" w:rsidRDefault="00CE017D" w:rsidP="00CE017D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CE017D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t> </w:t>
                  </w:r>
                </w:p>
              </w:tc>
            </w:tr>
            <w:tr w:rsidR="00CE017D" w:rsidRPr="00CE017D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CE017D" w:rsidRPr="00CE017D" w:rsidRDefault="00CE017D" w:rsidP="00CE017D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MÜŞTEREK ÖNERGE(GÜLVERENE YENİ BİR MAHALLE KONAĞININ YAPILMASI)</w:t>
                  </w:r>
                </w:p>
              </w:tc>
            </w:tr>
          </w:tbl>
          <w:p w:rsidR="00CE017D" w:rsidRPr="00CE017D" w:rsidRDefault="00CE017D" w:rsidP="00CE017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CE017D" w:rsidRPr="00CE017D" w:rsidTr="00CE017D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CE017D" w:rsidRPr="00CE017D" w:rsidRDefault="00CE017D" w:rsidP="00CE01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  <w:lang w:eastAsia="tr-TR"/>
              </w:rPr>
              <w:t>M E C L İ S    K A R A R I</w:t>
            </w:r>
            <w:r w:rsidRPr="00CE017D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CE017D" w:rsidRPr="00CE017D" w:rsidTr="00CE01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CE017D" w:rsidRPr="00CE017D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E017D" w:rsidRPr="00CE017D" w:rsidRDefault="00CE017D" w:rsidP="00CE017D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CE017D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t> </w:t>
                  </w:r>
                </w:p>
              </w:tc>
            </w:tr>
            <w:tr w:rsidR="00CE017D" w:rsidRPr="00CE017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E017D" w:rsidRPr="00CE017D" w:rsidRDefault="00CE017D" w:rsidP="00CE017D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1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u w:val="single"/>
                      <w:lang w:eastAsia="tr-TR"/>
                    </w:rPr>
                    <w:t>GÜNDEMİN İKİNCİ MADDESİNİN MÜZAKERESİNE GEÇİLDİ.</w:t>
                  </w:r>
                  <w:r w:rsidRPr="00CE017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t>MECLİS BAŞKANI MÜRSEL YILDIZKAYA:</w:t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Plan ve Bütçe Komisyonuna havale olunan </w:t>
                  </w:r>
                  <w:proofErr w:type="spellStart"/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Gülveren’e</w:t>
                  </w:r>
                  <w:proofErr w:type="spellEnd"/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Yeni Bir Mahalle Konağının Yapılması ile ilgili konunun müzakeresi. Dedi.</w:t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proofErr w:type="gramStart"/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PLAN VE BÜTÇE KOMİSYONUNUN 02.08.2017 TARİHLİ KOMİSYON RAPORU KOMİSYON ÜYESİ MEHMET AYTEKİN TARAFINDAN; </w:t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u w:val="single"/>
                      <w:lang w:eastAsia="tr-TR"/>
                    </w:rPr>
                    <w:t xml:space="preserve">KONU: </w:t>
                  </w:r>
                  <w:proofErr w:type="spellStart"/>
                  <w:r w:rsidRPr="00CE01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u w:val="single"/>
                      <w:lang w:eastAsia="tr-TR"/>
                    </w:rPr>
                    <w:t>Gülveren’e</w:t>
                  </w:r>
                  <w:proofErr w:type="spellEnd"/>
                  <w:r w:rsidRPr="00CE01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u w:val="single"/>
                      <w:lang w:eastAsia="tr-TR"/>
                    </w:rPr>
                    <w:t xml:space="preserve"> Yeni Bir Mahalle Konağının Yapılması</w:t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  <w:t xml:space="preserve">      Belediye Meclis Başkanlığına; Belediyemiz meclisinin 03.04.2017 Tarih ve 2017/124 sayılı kararı ile komisyonumuza havale olunan </w:t>
                  </w:r>
                  <w:proofErr w:type="spellStart"/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Gülveren’e</w:t>
                  </w:r>
                  <w:proofErr w:type="spellEnd"/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yeni bir mahalle konağı yapılması ile ilgili müşterek önerge komisyonumuzda görüşülmüştür. </w:t>
                  </w:r>
                  <w:proofErr w:type="gramEnd"/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  <w:t xml:space="preserve">      </w:t>
                  </w:r>
                  <w:proofErr w:type="spellStart"/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Gülveren</w:t>
                  </w:r>
                  <w:proofErr w:type="spellEnd"/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Mahallesinde yapılan plan çalışmalarında yer ayrılmasına müteakip mahalle konağının yapılmasına oy birliği ile karar verildi. </w:t>
                  </w:r>
                </w:p>
                <w:p w:rsidR="00CE017D" w:rsidRPr="00CE017D" w:rsidRDefault="00CE017D" w:rsidP="00CE017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 xml:space="preserve">      Meclisin takdir ve tasviplerine saygıyla sunarız. </w:t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  <w:t>KOMİSYON ÜYELERİ;</w:t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  <w:t>İsmail Hakkı AKGÖK(İmzalı), Mehmet AYTEKİN(İmzalı), Selahattin İNCE(İmzalı), Muhsin AKDENİZ, Mehmet Ali TALAY(İmzalı)</w:t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t>Aynen meclise okunduktan sonra komisyon raporu müzakereye açıldı. Komisyondan geldiği şekilde kabulü oya sunuldu. Yapılan oylama neticesinde;</w:t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t>KOMİSYONDAN GELDİĞİ ŞEKİLDE;</w:t>
                  </w:r>
                  <w:r w:rsidRPr="00CE01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b/>
                      <w:caps/>
                      <w:color w:val="000000"/>
                      <w:sz w:val="21"/>
                      <w:szCs w:val="21"/>
                      <w:lang w:eastAsia="tr-TR"/>
                    </w:rPr>
                    <w:lastRenderedPageBreak/>
                    <w:t>Gülveren Mahallesinde yapılan plan çalışmalarında yer ayrılmasına müteakip mahalle konağının yapılmasına</w:t>
                  </w:r>
                  <w:r w:rsidRPr="00CE01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tr-TR"/>
                    </w:rPr>
                    <w:t xml:space="preserve"> OY BİRLİĞİ İLE KARAR VERİLDİ.</w:t>
                  </w:r>
                  <w:r w:rsidRPr="00CE017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CE017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</w:p>
              </w:tc>
            </w:tr>
          </w:tbl>
          <w:p w:rsidR="00CE017D" w:rsidRPr="00CE017D" w:rsidRDefault="00CE017D" w:rsidP="00CE017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CE017D" w:rsidRPr="00CE017D" w:rsidTr="00CE01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E017D" w:rsidRPr="00CE017D" w:rsidRDefault="00CE017D" w:rsidP="00CE017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CE017D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lastRenderedPageBreak/>
              <w:t xml:space="preserve">  </w:t>
            </w:r>
          </w:p>
        </w:tc>
      </w:tr>
      <w:tr w:rsidR="00CE017D" w:rsidRPr="00CE017D" w:rsidTr="00CE01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CE017D" w:rsidRPr="00CE017D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CE017D" w:rsidRPr="00CE017D" w:rsidRDefault="00CE017D" w:rsidP="00CE017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CE017D" w:rsidRPr="00CE017D" w:rsidRDefault="00CE017D" w:rsidP="00CE017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CE017D" w:rsidRPr="00CE017D" w:rsidRDefault="00CE017D" w:rsidP="00CE017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CE017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CE017D" w:rsidRPr="00CE017D" w:rsidRDefault="00CE017D" w:rsidP="00CE017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</w:tbl>
    <w:p w:rsidR="005B77A7" w:rsidRDefault="00CE017D">
      <w:r w:rsidRPr="00CE017D">
        <w:rPr>
          <w:rFonts w:ascii="Tahoma" w:eastAsia="Times New Roman" w:hAnsi="Tahoma" w:cs="Tahoma"/>
          <w:sz w:val="17"/>
          <w:szCs w:val="17"/>
          <w:lang w:eastAsia="tr-TR"/>
        </w:rPr>
        <w:object w:dxaOrig="1440" w:dyaOrig="1440">
          <v:shape id="_x0000_i1040" type="#_x0000_t75" style="width:1in;height:18pt" o:ole="">
            <v:imagedata r:id="rId12" o:title=""/>
          </v:shape>
          <w:control r:id="rId13" w:name="DefaultOcxName4" w:shapeid="_x0000_i1040"/>
        </w:object>
      </w:r>
      <w:r w:rsidRPr="00CE017D">
        <w:rPr>
          <w:rFonts w:ascii="Tahoma" w:eastAsia="Times New Roman" w:hAnsi="Tahoma" w:cs="Tahoma"/>
          <w:sz w:val="17"/>
          <w:szCs w:val="17"/>
          <w:lang w:eastAsia="tr-TR"/>
        </w:rPr>
        <w:object w:dxaOrig="1440" w:dyaOrig="1440">
          <v:shape id="_x0000_i1039" type="#_x0000_t75" style="width:1in;height:18pt" o:ole="">
            <v:imagedata r:id="rId12" o:title=""/>
          </v:shape>
          <w:control r:id="rId14" w:name="DefaultOcxName5" w:shapeid="_x0000_i1039"/>
        </w:object>
      </w:r>
    </w:p>
    <w:sectPr w:rsidR="005B77A7" w:rsidSect="0074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17D"/>
    <w:rsid w:val="003B5F0D"/>
    <w:rsid w:val="00462179"/>
    <w:rsid w:val="00741C88"/>
    <w:rsid w:val="00C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CE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2017-10-26T12:20:00Z</dcterms:created>
  <dcterms:modified xsi:type="dcterms:W3CDTF">2017-10-26T12:21:00Z</dcterms:modified>
</cp:coreProperties>
</file>