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143CDE" w:rsidRPr="00143CDE" w:rsidTr="00143CDE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143CDE" w:rsidRPr="00143CDE" w:rsidRDefault="00143CDE" w:rsidP="00143CDE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143CDE" w:rsidRPr="00143CDE" w:rsidRDefault="00143CDE" w:rsidP="00143CDE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143CDE" w:rsidRPr="00143CDE" w:rsidRDefault="00143CDE" w:rsidP="00143CDE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143CDE" w:rsidRPr="00143CDE" w:rsidTr="00143CDE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143CDE" w:rsidRPr="00143CDE" w:rsidRDefault="00143CDE" w:rsidP="00143CDE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143CDE" w:rsidRPr="00143CDE" w:rsidRDefault="00143CDE" w:rsidP="00143CDE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143CDE" w:rsidRPr="00143CDE" w:rsidRDefault="00143CDE" w:rsidP="00143CDE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143CDE" w:rsidRPr="00143CDE" w:rsidRDefault="00143CDE" w:rsidP="00143CDE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143CD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143CD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143CDE" w:rsidRPr="00143CDE" w:rsidRDefault="00143CDE" w:rsidP="00143C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143CDE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143CDE" w:rsidRPr="00143CDE" w:rsidTr="00143C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43CDE" w:rsidRPr="00143CDE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143CDE" w:rsidRPr="00143CDE" w:rsidRDefault="00143CDE" w:rsidP="00143CD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143CDE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143CDE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143CDE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143CDE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143CDE" w:rsidRPr="00143CD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3CDE" w:rsidRPr="00143CDE" w:rsidRDefault="00143CDE" w:rsidP="00143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143CDE" w:rsidRPr="00143CD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143CDE" w:rsidRPr="00143CDE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2017/220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KOSGEB</w:t>
                        </w:r>
                      </w:p>
                    </w:tc>
                  </w:tr>
                  <w:tr w:rsidR="00143CDE" w:rsidRPr="00143C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03/08/2017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143CDE" w:rsidRPr="00143C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YETKİ VERİLMESİ(TANAP)</w:t>
                        </w:r>
                      </w:p>
                    </w:tc>
                  </w:tr>
                  <w:tr w:rsidR="00143CDE" w:rsidRPr="00143C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25/07/2017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143CDE" w:rsidRPr="00143C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</w:t>
                        </w:r>
                      </w:p>
                    </w:tc>
                  </w:tr>
                  <w:tr w:rsidR="00143CDE" w:rsidRPr="00143C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143CD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3CDE" w:rsidRPr="00143CDE" w:rsidRDefault="00143CDE" w:rsidP="00143C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143CDE" w:rsidRPr="00143CDE" w:rsidRDefault="00143CDE" w:rsidP="00143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143CDE" w:rsidRPr="00143CDE" w:rsidRDefault="00143CDE" w:rsidP="00143C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43CDE" w:rsidRPr="00143CDE" w:rsidTr="00143C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43CDE" w:rsidRPr="00143CDE" w:rsidRDefault="00143CDE" w:rsidP="00143C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143CDE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143CDE" w:rsidRPr="00143CDE" w:rsidTr="00143C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DE" w:rsidRPr="00143CDE" w:rsidRDefault="00143CDE" w:rsidP="00143C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143CDE" w:rsidRPr="00143CDE" w:rsidTr="00143C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43CDE" w:rsidRPr="00143CD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3CDE" w:rsidRPr="00143CDE" w:rsidRDefault="00143CDE" w:rsidP="00143CDE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143CD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143CD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143CD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MUSA DEMİR , METİN BAYSAR , ALPAY BOLSU , MUHSİN AKDENİZ , TEKİN ÇELİK , MEHMET ALİ TALAY , MUSTAFA KAYIŞ , İLYAS KARA , MUSTAFA HAKBİLİR , SEYİT HAN ÖZTÜRK , MEHMET AYTEKİN , DURMUŞ ALİ YAMAN , ALAATTİN LİMAN , KÜRŞAT ERTURUN , ŞERİF ÇELEBİ , SELAHATTİN İNCE , AYSEL DEMİR , ALİ KOÇAK </w:t>
                  </w:r>
                </w:p>
              </w:tc>
            </w:tr>
          </w:tbl>
          <w:p w:rsidR="00143CDE" w:rsidRPr="00143CDE" w:rsidRDefault="00143CDE" w:rsidP="00143C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43CDE" w:rsidRPr="00143CDE" w:rsidTr="00143C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43CDE" w:rsidRPr="00143CD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3CDE" w:rsidRPr="00143CDE" w:rsidRDefault="00143CDE" w:rsidP="00143C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143CDE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143CDE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143CDE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143CDE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143CDE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143CDE" w:rsidRPr="00143CDE" w:rsidRDefault="00143CDE" w:rsidP="00143C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43CDE" w:rsidRPr="00143CDE" w:rsidTr="00143C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143CDE" w:rsidRPr="00143CDE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3CDE" w:rsidRPr="00143CDE" w:rsidRDefault="00143CDE" w:rsidP="00143CDE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143CDE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143CDE" w:rsidRPr="00143CDE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143CDE" w:rsidRPr="00143CDE" w:rsidRDefault="00143CDE" w:rsidP="00143CDE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YETKİ VERİLMESİ(TANAP)</w:t>
                  </w:r>
                </w:p>
              </w:tc>
            </w:tr>
          </w:tbl>
          <w:p w:rsidR="00143CDE" w:rsidRPr="00143CDE" w:rsidRDefault="00143CDE" w:rsidP="00143C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43CDE" w:rsidRPr="00143CDE" w:rsidTr="00143C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143CDE" w:rsidRPr="00143CDE" w:rsidRDefault="00143CDE" w:rsidP="00143C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143CDE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143CDE" w:rsidRPr="00143CDE" w:rsidTr="00143C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143CDE" w:rsidRPr="00143CDE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3CDE" w:rsidRPr="00143CDE" w:rsidRDefault="00143CDE" w:rsidP="00143CDE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143CDE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143CDE" w:rsidRPr="00143CD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43CDE" w:rsidRPr="00143CDE" w:rsidRDefault="00143CDE" w:rsidP="00143CD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43C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GÜNDEMİN BİRİNCİ MADDESİNİN MÜZAKERESİNE GEÇİLDİ.</w:t>
                  </w:r>
                  <w:r w:rsidRPr="00143CD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MECLİS BAŞKANI MÜRSEL YILDIZKAYA:</w:t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Plan ve Bütçe Komisyonuna havale olunan Yetki Verilmesi ile ilgili konunun müzakeresi. Dedi.</w:t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ÖZEL KALEM MÜDÜRLÜĞÜ GİRİŞİMCİLİK VE PROJE OFİSİNİN 25.07.2017 TARİH VE 267 SAYILI YAZISI;</w:t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u w:val="single"/>
                      <w:lang w:eastAsia="tr-TR"/>
                    </w:rPr>
                    <w:t>KONU: Yetki Verilmesi</w:t>
                  </w:r>
                  <w:r w:rsidRPr="00143C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      Başkanlık Makamına; </w:t>
                  </w:r>
                  <w:proofErr w:type="spellStart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Tanap</w:t>
                  </w:r>
                  <w:proofErr w:type="spellEnd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Doğalgaz İletim A.</w:t>
                  </w:r>
                  <w:proofErr w:type="spellStart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Ş’nin</w:t>
                  </w:r>
                  <w:proofErr w:type="spellEnd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2017 yılında 2. Çağrı olarak büyük, orta ve küçük ölçekli hibe programlarına Polatlı Belediyesi adına katılmak üzere (başvuru, evrak </w:t>
                  </w:r>
                  <w:proofErr w:type="gramStart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takip,</w:t>
                  </w:r>
                  <w:proofErr w:type="gramEnd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ve sonuç aşaması ile) ilgili olarak; </w:t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 xml:space="preserve">       </w:t>
                  </w:r>
                  <w:proofErr w:type="spellStart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Tanap</w:t>
                  </w:r>
                  <w:proofErr w:type="spellEnd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Doğalgaz İletim A.Ş tarafından belediye meclisinin </w:t>
                  </w:r>
                  <w:proofErr w:type="spellStart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Tanap’a</w:t>
                  </w:r>
                  <w:proofErr w:type="spellEnd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proje sunulması, takibi ve sonuç aşaması kısmında Belediye Başkanının yetkilendirildiğine ilişkin karar belgesi istenilmektedir. Bu nedenle </w:t>
                  </w:r>
                  <w:proofErr w:type="spellStart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Tanap</w:t>
                  </w:r>
                  <w:proofErr w:type="spellEnd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Doğalgaz İletim A.Ş ye proje sunulması ve diğer hususlar konusunda Belediye Başkanı </w:t>
                  </w:r>
                  <w:proofErr w:type="spellStart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Mürsel</w:t>
                  </w:r>
                  <w:proofErr w:type="spellEnd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</w:t>
                  </w:r>
                  <w:proofErr w:type="spellStart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YILDIZKAYA’ya</w:t>
                  </w:r>
                  <w:proofErr w:type="spellEnd"/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 xml:space="preserve"> yetki verilmesi hususunda yazımızın belediye meclisine havalesini olurlarınıza arz ederim. </w:t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  <w:t>Komisyon bu konu hakkında çalışma yapmadığından konu müzakereye açıldı. Konunun daireden geldiği şekilde kabulü oya sunuldu. Yapılan oylama neticesinde;</w:t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t>DAİREDEN GELDİĞİ ŞEKİLDE;</w:t>
                  </w:r>
                  <w:r w:rsidRPr="00143C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143CDE">
                    <w:rPr>
                      <w:rFonts w:ascii="Times New Roman" w:eastAsia="Times New Roman" w:hAnsi="Times New Roman" w:cs="Times New Roman"/>
                      <w:b/>
                      <w:caps/>
                      <w:color w:val="000000"/>
                      <w:sz w:val="21"/>
                      <w:szCs w:val="21"/>
                      <w:lang w:eastAsia="tr-TR"/>
                    </w:rPr>
                    <w:t>Tanap Doğalgaz İletim A.Ş YE proje sunulması, takibi ve sonuç aşaması VE DİĞER HUSUSLAR KONUSUNDA Belediye Başkanı Mürsel YILDIZKAYA’ya yetki verilmesiNE OY BİRLİĞİ İLE KARAR VERİLDİ.</w:t>
                  </w:r>
                </w:p>
              </w:tc>
            </w:tr>
          </w:tbl>
          <w:p w:rsidR="00143CDE" w:rsidRPr="00143CDE" w:rsidRDefault="00143CDE" w:rsidP="00143C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143CDE" w:rsidRPr="00143CDE" w:rsidTr="00143C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43CDE" w:rsidRPr="00143CDE" w:rsidRDefault="00143CDE" w:rsidP="00143C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43CDE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  </w:t>
            </w:r>
          </w:p>
        </w:tc>
      </w:tr>
      <w:tr w:rsidR="00143CDE" w:rsidRPr="00143CDE" w:rsidTr="00143C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143CDE" w:rsidRPr="00143CDE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143CDE" w:rsidRPr="00143CDE" w:rsidRDefault="00143CDE" w:rsidP="00143CD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lastRenderedPageBreak/>
                    <w:t>         MÜRSEL YILDIZKAYA</w:t>
                  </w: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143CDE" w:rsidRPr="00143CDE" w:rsidRDefault="00143CDE" w:rsidP="00143CD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143CDE" w:rsidRPr="00143CDE" w:rsidRDefault="00143CDE" w:rsidP="00143CD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143CD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143CDE" w:rsidRPr="00143CDE" w:rsidRDefault="00143CDE" w:rsidP="00143C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143CDE">
      <w:r w:rsidRPr="00143CDE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143CDE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9D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CDE"/>
    <w:rsid w:val="00143CDE"/>
    <w:rsid w:val="003B5F0D"/>
    <w:rsid w:val="00462179"/>
    <w:rsid w:val="009D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14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2017-10-26T12:19:00Z</dcterms:created>
  <dcterms:modified xsi:type="dcterms:W3CDTF">2017-10-26T12:20:00Z</dcterms:modified>
</cp:coreProperties>
</file>