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F2" w:rsidRDefault="00F82CF2" w:rsidP="00F82CF2">
      <w:pPr>
        <w:tabs>
          <w:tab w:val="left" w:pos="0"/>
        </w:tabs>
      </w:pPr>
      <w:r>
        <w:t xml:space="preserve">EĞİTİM, KÜLTÜR VE ENGELLİLER KOMİSYONUNUN 04.12.2020 TARİHLİ KOMİSYON RAPORU KOMİSYON ÜYESİ TOLGAHAN GENÇ TARAFINDAN; </w:t>
      </w:r>
    </w:p>
    <w:p w:rsidR="00F82CF2" w:rsidRDefault="00F82CF2" w:rsidP="00F82CF2">
      <w:pPr>
        <w:tabs>
          <w:tab w:val="left" w:pos="0"/>
        </w:tabs>
      </w:pPr>
    </w:p>
    <w:p w:rsidR="00F82CF2" w:rsidRDefault="00F82CF2" w:rsidP="00F82CF2">
      <w:pPr>
        <w:tabs>
          <w:tab w:val="left" w:pos="0"/>
        </w:tabs>
      </w:pPr>
      <w:r w:rsidRPr="00D65FD2">
        <w:rPr>
          <w:b/>
          <w:u w:val="single"/>
        </w:rPr>
        <w:t>KONU: Müşterek Önerge( Okula Gidemeyen Kız Çocuklarının Tespiti)</w:t>
      </w:r>
      <w:r>
        <w:br/>
      </w:r>
      <w:r>
        <w:br/>
        <w:t xml:space="preserve">         Meclis Başkanlığına; 01.12.2020 tarihli Okula Gidemeyen Kız Çocuklarının Tespit ve Kız Çocuklarının Eğitimi konulu önergeler 04.12.2020 tarihinde komisyonumuz tarafından görüşülerek ilgili kamu kurum ve kuruluşlarına yazılarak gerekli bilgiler istenmiş olup gelecek bilgiler doğrultusunda çalışmalar yapılacaktır. </w:t>
      </w:r>
    </w:p>
    <w:p w:rsidR="00F82CF2" w:rsidRDefault="00F82CF2" w:rsidP="00F82CF2">
      <w:pPr>
        <w:tabs>
          <w:tab w:val="left" w:pos="0"/>
        </w:tabs>
      </w:pPr>
      <w:r>
        <w:t xml:space="preserve">          Meclisimizin takdir ve tasviplerine saygıyla sunulur. </w:t>
      </w:r>
    </w:p>
    <w:p w:rsidR="00F82CF2" w:rsidRDefault="00F82CF2" w:rsidP="00F82CF2">
      <w:pPr>
        <w:tabs>
          <w:tab w:val="left" w:pos="0"/>
        </w:tabs>
      </w:pPr>
    </w:p>
    <w:p w:rsidR="00F82CF2" w:rsidRDefault="00F82CF2" w:rsidP="00F82CF2">
      <w:pPr>
        <w:tabs>
          <w:tab w:val="left" w:pos="0"/>
        </w:tabs>
      </w:pPr>
      <w:r>
        <w:t>KOMİSYON ÜYELERİ;</w:t>
      </w:r>
    </w:p>
    <w:p w:rsidR="00431E7F" w:rsidRDefault="00F82CF2" w:rsidP="00F82CF2">
      <w:r>
        <w:t xml:space="preserve">Serpil ÖZTÜRK(İmzalı), </w:t>
      </w:r>
      <w:proofErr w:type="spellStart"/>
      <w:r>
        <w:t>Tolgahan</w:t>
      </w:r>
      <w:proofErr w:type="spellEnd"/>
      <w:r>
        <w:t xml:space="preserve"> GENÇ(İmzalı), Fatma ERTEN(İmzalı), Seda AŞIBOL(İmzalı), Canan TÜRKER(İmzalı)</w:t>
      </w:r>
      <w:r>
        <w:br/>
      </w:r>
    </w:p>
    <w:sectPr w:rsidR="00431E7F" w:rsidSect="00963B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F82CF2"/>
    <w:rsid w:val="00460CF7"/>
    <w:rsid w:val="007C5D3C"/>
    <w:rsid w:val="00963BB3"/>
    <w:rsid w:val="00F82C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CF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2021-01-20T13:02:00Z</dcterms:created>
  <dcterms:modified xsi:type="dcterms:W3CDTF">2021-01-20T13:03:00Z</dcterms:modified>
</cp:coreProperties>
</file>