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B0" w:rsidRDefault="00DB5EB0" w:rsidP="00DB5EB0">
      <w:pPr>
        <w:tabs>
          <w:tab w:val="left" w:pos="6096"/>
        </w:tabs>
        <w:rPr>
          <w:sz w:val="22"/>
          <w:szCs w:val="22"/>
        </w:rPr>
      </w:pPr>
    </w:p>
    <w:p w:rsidR="00DB5EB0" w:rsidRDefault="00DB5EB0" w:rsidP="00DB5EB0">
      <w:pPr>
        <w:tabs>
          <w:tab w:val="left" w:pos="6096"/>
        </w:tabs>
        <w:rPr>
          <w:sz w:val="22"/>
          <w:szCs w:val="22"/>
        </w:rPr>
      </w:pPr>
    </w:p>
    <w:p w:rsidR="00DB5EB0" w:rsidRDefault="00DB5EB0" w:rsidP="00DB5EB0">
      <w:pPr>
        <w:tabs>
          <w:tab w:val="left" w:pos="6096"/>
        </w:tabs>
        <w:rPr>
          <w:sz w:val="22"/>
          <w:szCs w:val="22"/>
        </w:rPr>
      </w:pPr>
    </w:p>
    <w:p w:rsidR="00DB5EB0" w:rsidRDefault="00DB5EB0" w:rsidP="00DB5EB0">
      <w:pPr>
        <w:tabs>
          <w:tab w:val="left" w:pos="6096"/>
        </w:tabs>
        <w:rPr>
          <w:sz w:val="22"/>
          <w:szCs w:val="22"/>
        </w:rPr>
      </w:pPr>
      <w:r>
        <w:rPr>
          <w:sz w:val="22"/>
          <w:szCs w:val="22"/>
        </w:rPr>
        <w:t>PLAN VE BÜTÇE KOMİSYONUNUN 03.04.2021 TARİHLİ KOMİYON RAPORU KOMİSYON ÜYESİ RAMAZAN EVCİ TARAFINDAN;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Pr="004D65D1">
        <w:rPr>
          <w:b/>
          <w:sz w:val="22"/>
          <w:szCs w:val="22"/>
          <w:u w:val="single"/>
        </w:rPr>
        <w:t xml:space="preserve">KONU: Polatlı Sosyal Hizmet Merkezi Müdürlüğüne Taşınmazların Tahsisi </w:t>
      </w:r>
    </w:p>
    <w:p w:rsidR="00DB5EB0" w:rsidRDefault="00DB5EB0" w:rsidP="00DB5EB0">
      <w:pPr>
        <w:tabs>
          <w:tab w:val="left" w:pos="6096"/>
        </w:tabs>
        <w:rPr>
          <w:sz w:val="22"/>
          <w:szCs w:val="22"/>
        </w:rPr>
      </w:pPr>
    </w:p>
    <w:p w:rsidR="00DB5EB0" w:rsidRPr="008772AD" w:rsidRDefault="00DB5EB0" w:rsidP="00DB5EB0">
      <w:pPr>
        <w:tabs>
          <w:tab w:val="left" w:pos="6096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gramStart"/>
      <w:r>
        <w:rPr>
          <w:sz w:val="22"/>
          <w:szCs w:val="22"/>
        </w:rPr>
        <w:t xml:space="preserve">Meclis Başkanlığına; 01.04.2021 tarihinde yapılan meclis toplantısında; plan ve bütçe komisyonumuza havale olan taşınmaz tahsisi konusu komisyonumuzca 03 Nisan 2021 tarihindeki toplantısında görüşülerek, </w:t>
      </w:r>
      <w:proofErr w:type="spellStart"/>
      <w:r>
        <w:rPr>
          <w:sz w:val="22"/>
          <w:szCs w:val="22"/>
        </w:rPr>
        <w:t>Gülveren</w:t>
      </w:r>
      <w:proofErr w:type="spellEnd"/>
      <w:r>
        <w:rPr>
          <w:sz w:val="22"/>
          <w:szCs w:val="22"/>
        </w:rPr>
        <w:t xml:space="preserve"> Mahallesi Yaşar Doğu Caddesi No:10 Polatlı/Ankara adresinde bulunan taşınmazların ve Cumhuriyet Mahallesi Battalgazi Caddesi </w:t>
      </w:r>
      <w:proofErr w:type="spellStart"/>
      <w:r>
        <w:rPr>
          <w:sz w:val="22"/>
          <w:szCs w:val="22"/>
        </w:rPr>
        <w:t>Perpa</w:t>
      </w:r>
      <w:proofErr w:type="spellEnd"/>
      <w:r>
        <w:rPr>
          <w:sz w:val="22"/>
          <w:szCs w:val="22"/>
        </w:rPr>
        <w:t xml:space="preserve"> İş Merkezi 61 ve 62 numarada bulunan taşınmazlar 15 yıllığına tahsis edilmesine ve protokol yapmak üzere Belediye Başkanına yetki verilmesine komisyonumuzca oy birliği ile karar verilmiştir.</w:t>
      </w:r>
      <w:proofErr w:type="gramEnd"/>
      <w:r>
        <w:rPr>
          <w:sz w:val="22"/>
          <w:szCs w:val="22"/>
        </w:rPr>
        <w:br/>
        <w:t xml:space="preserve">         Meclisimizin takdir ve tasviplerine saygıyla sunulur.  </w:t>
      </w:r>
    </w:p>
    <w:p w:rsidR="00DB5EB0" w:rsidRDefault="00DB5EB0" w:rsidP="00DB5EB0">
      <w:pPr>
        <w:tabs>
          <w:tab w:val="left" w:pos="6096"/>
        </w:tabs>
        <w:rPr>
          <w:sz w:val="22"/>
          <w:szCs w:val="22"/>
        </w:rPr>
      </w:pPr>
    </w:p>
    <w:p w:rsidR="00DB5EB0" w:rsidRDefault="00DB5EB0" w:rsidP="00DB5EB0">
      <w:pPr>
        <w:tabs>
          <w:tab w:val="left" w:pos="6096"/>
        </w:tabs>
        <w:rPr>
          <w:sz w:val="22"/>
          <w:szCs w:val="22"/>
        </w:rPr>
      </w:pPr>
      <w:r>
        <w:rPr>
          <w:sz w:val="22"/>
          <w:szCs w:val="22"/>
        </w:rPr>
        <w:t>KOMİSYON ÜYELERİ;</w:t>
      </w:r>
      <w:r>
        <w:rPr>
          <w:sz w:val="22"/>
          <w:szCs w:val="22"/>
        </w:rPr>
        <w:br/>
        <w:t>M. Ali TALAY(İmzalı), Ramazan EVCİ(İmzalı), İsmail Hakkı AKGÖK(İmzalı), Murat DENİZ(İmzalı), Yüksel YANMAZ(İmzalı)</w:t>
      </w:r>
    </w:p>
    <w:p w:rsidR="00805249" w:rsidRDefault="00805249"/>
    <w:sectPr w:rsidR="00805249" w:rsidSect="00805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B5EB0"/>
    <w:rsid w:val="00805249"/>
    <w:rsid w:val="00DB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2021-04-27T09:20:00Z</dcterms:created>
  <dcterms:modified xsi:type="dcterms:W3CDTF">2021-04-27T09:21:00Z</dcterms:modified>
</cp:coreProperties>
</file>