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457686">
      <w:proofErr w:type="gramStart"/>
      <w:r>
        <w:rPr>
          <w:rFonts w:ascii="Times New Roman" w:hAnsi="Times New Roman" w:cs="Times New Roman"/>
          <w:sz w:val="24"/>
          <w:szCs w:val="24"/>
        </w:rPr>
        <w:t>PLAN VE BÜTÇE KOMİSYONUNUN 03.01.2019 TARİHLİ KOMİSYON RAPORU KOMİSYON ÜYESİ MEHMET ALİ TALAY TARAFINDAN;</w:t>
      </w:r>
      <w:r>
        <w:rPr>
          <w:rFonts w:ascii="Times New Roman" w:hAnsi="Times New Roman" w:cs="Times New Roman"/>
          <w:sz w:val="24"/>
          <w:szCs w:val="24"/>
        </w:rPr>
        <w:br/>
      </w:r>
      <w:r>
        <w:rPr>
          <w:rFonts w:ascii="Times New Roman" w:hAnsi="Times New Roman" w:cs="Times New Roman"/>
          <w:sz w:val="24"/>
          <w:szCs w:val="24"/>
        </w:rPr>
        <w:br/>
      </w:r>
      <w:r w:rsidRPr="005850F0">
        <w:rPr>
          <w:rFonts w:ascii="Times New Roman" w:hAnsi="Times New Roman" w:cs="Times New Roman"/>
          <w:b/>
          <w:sz w:val="24"/>
          <w:szCs w:val="24"/>
          <w:u w:val="single"/>
        </w:rPr>
        <w:t>KONU: Sözleşmeli Personel Maaşları</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          Belediyemiz Meclisinin 02.01.2019 tarihli oturumunda komisyonumuza havale edilen İnsan Kaynakları ve Eğitim Müdürlüğünün, Belediyemizde sözleşmeli olarak çalıştırılan sözleşmeli personelin ücretlerinin belirlenmesi ile ilgili konuları komisyonumuzun 03.01.2019 tarihinde yapılan toplantısında görüşülmüş olup, 25.08.2017 tarih ve 30165 sayılı resmi gazetede yayımlanan “Kamu Görevlilerinin Geneline ve Hizmet Kollarına İlişkin 2018 ve 2019 Yıllarını Kapsayan 4. Dönem Toplu Sözleşmesi” dikkate alınarak üyelerimizin oy birliği ile aşağıdaki kararlar alınmıştır.</w:t>
      </w:r>
      <w:proofErr w:type="gramEnd"/>
      <w:r>
        <w:rPr>
          <w:rFonts w:ascii="Times New Roman" w:hAnsi="Times New Roman" w:cs="Times New Roman"/>
          <w:sz w:val="24"/>
          <w:szCs w:val="24"/>
        </w:rPr>
        <w:br/>
      </w:r>
      <w:r>
        <w:rPr>
          <w:rFonts w:ascii="Times New Roman" w:hAnsi="Times New Roman" w:cs="Times New Roman"/>
          <w:sz w:val="24"/>
          <w:szCs w:val="24"/>
        </w:rPr>
        <w:br/>
        <w:t xml:space="preserve">Mühendise </w:t>
      </w:r>
      <w:r>
        <w:rPr>
          <w:rFonts w:ascii="Times New Roman" w:hAnsi="Times New Roman" w:cs="Times New Roman"/>
          <w:sz w:val="24"/>
          <w:szCs w:val="24"/>
        </w:rPr>
        <w:tab/>
      </w:r>
      <w:r>
        <w:rPr>
          <w:rFonts w:ascii="Times New Roman" w:hAnsi="Times New Roman" w:cs="Times New Roman"/>
          <w:sz w:val="24"/>
          <w:szCs w:val="24"/>
        </w:rPr>
        <w:tab/>
        <w:t>:3,676.- TL</w:t>
      </w:r>
      <w:r>
        <w:rPr>
          <w:rFonts w:ascii="Times New Roman" w:hAnsi="Times New Roman" w:cs="Times New Roman"/>
          <w:sz w:val="24"/>
          <w:szCs w:val="24"/>
        </w:rPr>
        <w:br/>
        <w:t>Mimara</w:t>
      </w:r>
      <w:r>
        <w:rPr>
          <w:rFonts w:ascii="Times New Roman" w:hAnsi="Times New Roman" w:cs="Times New Roman"/>
          <w:sz w:val="24"/>
          <w:szCs w:val="24"/>
        </w:rPr>
        <w:tab/>
      </w:r>
      <w:r>
        <w:rPr>
          <w:rFonts w:ascii="Times New Roman" w:hAnsi="Times New Roman" w:cs="Times New Roman"/>
          <w:sz w:val="24"/>
          <w:szCs w:val="24"/>
        </w:rPr>
        <w:tab/>
        <w:t>:3,676.- TL</w:t>
      </w:r>
      <w:r>
        <w:rPr>
          <w:rFonts w:ascii="Times New Roman" w:hAnsi="Times New Roman" w:cs="Times New Roman"/>
          <w:sz w:val="24"/>
          <w:szCs w:val="24"/>
        </w:rPr>
        <w:br/>
        <w:t>Şehir Plancısı</w:t>
      </w:r>
      <w:r>
        <w:rPr>
          <w:rFonts w:ascii="Times New Roman" w:hAnsi="Times New Roman" w:cs="Times New Roman"/>
          <w:sz w:val="24"/>
          <w:szCs w:val="24"/>
        </w:rPr>
        <w:tab/>
      </w:r>
      <w:r>
        <w:rPr>
          <w:rFonts w:ascii="Times New Roman" w:hAnsi="Times New Roman" w:cs="Times New Roman"/>
          <w:sz w:val="24"/>
          <w:szCs w:val="24"/>
        </w:rPr>
        <w:tab/>
        <w:t>:3,676.- TL</w:t>
      </w:r>
      <w:r>
        <w:rPr>
          <w:rFonts w:ascii="Times New Roman" w:hAnsi="Times New Roman" w:cs="Times New Roman"/>
          <w:sz w:val="24"/>
          <w:szCs w:val="24"/>
        </w:rPr>
        <w:br/>
        <w:t>Avukata</w:t>
      </w:r>
      <w:r>
        <w:rPr>
          <w:rFonts w:ascii="Times New Roman" w:hAnsi="Times New Roman" w:cs="Times New Roman"/>
          <w:sz w:val="24"/>
          <w:szCs w:val="24"/>
        </w:rPr>
        <w:tab/>
      </w:r>
      <w:r>
        <w:rPr>
          <w:rFonts w:ascii="Times New Roman" w:hAnsi="Times New Roman" w:cs="Times New Roman"/>
          <w:sz w:val="24"/>
          <w:szCs w:val="24"/>
        </w:rPr>
        <w:tab/>
        <w:t>:3,676.- TL</w:t>
      </w:r>
      <w:r>
        <w:rPr>
          <w:rFonts w:ascii="Times New Roman" w:hAnsi="Times New Roman" w:cs="Times New Roman"/>
          <w:sz w:val="24"/>
          <w:szCs w:val="24"/>
        </w:rPr>
        <w:br/>
        <w:t>Programcıya</w:t>
      </w:r>
      <w:r>
        <w:rPr>
          <w:rFonts w:ascii="Times New Roman" w:hAnsi="Times New Roman" w:cs="Times New Roman"/>
          <w:sz w:val="24"/>
          <w:szCs w:val="24"/>
        </w:rPr>
        <w:tab/>
      </w:r>
      <w:r>
        <w:rPr>
          <w:rFonts w:ascii="Times New Roman" w:hAnsi="Times New Roman" w:cs="Times New Roman"/>
          <w:sz w:val="24"/>
          <w:szCs w:val="24"/>
        </w:rPr>
        <w:tab/>
        <w:t>:2,825.- TL</w:t>
      </w:r>
      <w:r>
        <w:rPr>
          <w:rFonts w:ascii="Times New Roman" w:hAnsi="Times New Roman" w:cs="Times New Roman"/>
          <w:sz w:val="24"/>
          <w:szCs w:val="24"/>
        </w:rPr>
        <w:br/>
        <w:t>Çözümleyiciye</w:t>
      </w:r>
      <w:r>
        <w:rPr>
          <w:rFonts w:ascii="Times New Roman" w:hAnsi="Times New Roman" w:cs="Times New Roman"/>
          <w:sz w:val="24"/>
          <w:szCs w:val="24"/>
        </w:rPr>
        <w:tab/>
        <w:t>:2,825.- TL</w:t>
      </w:r>
      <w:r>
        <w:rPr>
          <w:rFonts w:ascii="Times New Roman" w:hAnsi="Times New Roman" w:cs="Times New Roman"/>
          <w:sz w:val="24"/>
          <w:szCs w:val="24"/>
        </w:rPr>
        <w:br/>
        <w:t>Ekonomiste</w:t>
      </w:r>
      <w:r>
        <w:rPr>
          <w:rFonts w:ascii="Times New Roman" w:hAnsi="Times New Roman" w:cs="Times New Roman"/>
          <w:sz w:val="24"/>
          <w:szCs w:val="24"/>
        </w:rPr>
        <w:tab/>
      </w:r>
      <w:r>
        <w:rPr>
          <w:rFonts w:ascii="Times New Roman" w:hAnsi="Times New Roman" w:cs="Times New Roman"/>
          <w:sz w:val="24"/>
          <w:szCs w:val="24"/>
        </w:rPr>
        <w:tab/>
        <w:t>:2,825.- TL</w:t>
      </w:r>
      <w:r>
        <w:rPr>
          <w:rFonts w:ascii="Times New Roman" w:hAnsi="Times New Roman" w:cs="Times New Roman"/>
          <w:sz w:val="24"/>
          <w:szCs w:val="24"/>
        </w:rPr>
        <w:br/>
        <w:t>Teknikere</w:t>
      </w:r>
      <w:r>
        <w:rPr>
          <w:rFonts w:ascii="Times New Roman" w:hAnsi="Times New Roman" w:cs="Times New Roman"/>
          <w:sz w:val="24"/>
          <w:szCs w:val="24"/>
        </w:rPr>
        <w:tab/>
      </w:r>
      <w:r>
        <w:rPr>
          <w:rFonts w:ascii="Times New Roman" w:hAnsi="Times New Roman" w:cs="Times New Roman"/>
          <w:sz w:val="24"/>
          <w:szCs w:val="24"/>
        </w:rPr>
        <w:tab/>
        <w:t>:2,825.- TL</w:t>
      </w:r>
      <w:r>
        <w:rPr>
          <w:rFonts w:ascii="Times New Roman" w:hAnsi="Times New Roman" w:cs="Times New Roman"/>
          <w:sz w:val="24"/>
          <w:szCs w:val="24"/>
        </w:rPr>
        <w:br/>
        <w:t>Teknisyene</w:t>
      </w:r>
      <w:r>
        <w:rPr>
          <w:rFonts w:ascii="Times New Roman" w:hAnsi="Times New Roman" w:cs="Times New Roman"/>
          <w:sz w:val="24"/>
          <w:szCs w:val="24"/>
        </w:rPr>
        <w:tab/>
      </w:r>
      <w:r>
        <w:rPr>
          <w:rFonts w:ascii="Times New Roman" w:hAnsi="Times New Roman" w:cs="Times New Roman"/>
          <w:sz w:val="24"/>
          <w:szCs w:val="24"/>
        </w:rPr>
        <w:tab/>
        <w:t>:2,399.- TL</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Verilmesine oy birliğince karar verilmiştir. </w:t>
      </w:r>
      <w:r>
        <w:rPr>
          <w:rFonts w:ascii="Times New Roman" w:hAnsi="Times New Roman" w:cs="Times New Roman"/>
          <w:sz w:val="24"/>
          <w:szCs w:val="24"/>
        </w:rPr>
        <w:br/>
      </w:r>
      <w:r>
        <w:rPr>
          <w:rFonts w:ascii="Times New Roman" w:hAnsi="Times New Roman" w:cs="Times New Roman"/>
          <w:sz w:val="24"/>
          <w:szCs w:val="24"/>
        </w:rPr>
        <w:tab/>
        <w:t>Belediyemiz Meclisinin takdirlerine sunulur.</w:t>
      </w:r>
      <w:r>
        <w:rPr>
          <w:rFonts w:ascii="Times New Roman" w:hAnsi="Times New Roman" w:cs="Times New Roman"/>
          <w:sz w:val="24"/>
          <w:szCs w:val="24"/>
        </w:rPr>
        <w:br/>
      </w:r>
      <w:r>
        <w:rPr>
          <w:rFonts w:ascii="Times New Roman" w:hAnsi="Times New Roman" w:cs="Times New Roman"/>
          <w:sz w:val="24"/>
          <w:szCs w:val="24"/>
        </w:rPr>
        <w:br/>
        <w:t>KOMİSYON ÜYELERİ;</w:t>
      </w:r>
      <w:r>
        <w:rPr>
          <w:rFonts w:ascii="Times New Roman" w:hAnsi="Times New Roman" w:cs="Times New Roman"/>
          <w:sz w:val="24"/>
          <w:szCs w:val="24"/>
        </w:rPr>
        <w:br/>
        <w:t>Mehmet Ali TALAY(İmzalı), Muhsin AKDENİZ(İmzalı), Durmuş Ali YAMAN (İmzalı), İlyas KARA (İmzalı)</w:t>
      </w:r>
      <w:r>
        <w:rPr>
          <w:rFonts w:ascii="Times New Roman" w:hAnsi="Times New Roman" w:cs="Times New Roman"/>
          <w:sz w:val="24"/>
          <w:szCs w:val="24"/>
        </w:rPr>
        <w:br/>
      </w:r>
    </w:p>
    <w:sectPr w:rsidR="005B77A7" w:rsidSect="001077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57686"/>
    <w:rsid w:val="00107709"/>
    <w:rsid w:val="003B5F0D"/>
    <w:rsid w:val="00457686"/>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2019-01-08T13:08:00Z</dcterms:created>
  <dcterms:modified xsi:type="dcterms:W3CDTF">2019-01-08T13:08:00Z</dcterms:modified>
</cp:coreProperties>
</file>