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  <w:r w:rsidRPr="00164E69">
        <w:rPr>
          <w:b/>
          <w:u w:val="single"/>
        </w:rPr>
        <w:t>KONU: Gordion Yarı Maraton Ödülleri</w:t>
      </w:r>
      <w:r>
        <w:br/>
      </w:r>
      <w:r>
        <w:br/>
      </w:r>
      <w:r>
        <w:rPr>
          <w:color w:val="000000"/>
          <w:sz w:val="23"/>
          <w:szCs w:val="23"/>
        </w:rPr>
        <w:t xml:space="preserve">         Meclis Başkanlığına; Kültür Müdürlüğümüz tarafından 02 Mart 2020 tarihinde yapılan meclis toplantısında komisyonumuza havale olunan 3. Uluslararası Gordion Yarı Maratonu ödülleri ekli listede belirtilen kategorilerde toplam 106.500 TL </w:t>
      </w:r>
      <w:proofErr w:type="spellStart"/>
      <w:r>
        <w:rPr>
          <w:color w:val="000000"/>
          <w:sz w:val="23"/>
          <w:szCs w:val="23"/>
        </w:rPr>
        <w:t>lik</w:t>
      </w:r>
      <w:proofErr w:type="spellEnd"/>
      <w:r>
        <w:rPr>
          <w:color w:val="000000"/>
          <w:sz w:val="23"/>
          <w:szCs w:val="23"/>
        </w:rPr>
        <w:t xml:space="preserve"> ödül verilmesine oy birliği ile karar verilmiştir.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Meclisimizin takdir ve tasviplerine arz olunur. 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AB36EE" w:rsidRDefault="00AB36EE" w:rsidP="00AB36EE">
      <w:pPr>
        <w:pStyle w:val="NormalWeb"/>
        <w:spacing w:before="0" w:beforeAutospacing="0" w:after="0" w:afterAutospacing="0"/>
      </w:pPr>
      <w:r>
        <w:rPr>
          <w:color w:val="000000"/>
          <w:sz w:val="23"/>
          <w:szCs w:val="23"/>
        </w:rPr>
        <w:t>KOMİSYON ÜYELERİ;</w:t>
      </w:r>
      <w:r>
        <w:rPr>
          <w:color w:val="000000"/>
          <w:sz w:val="23"/>
          <w:szCs w:val="23"/>
        </w:rPr>
        <w:br/>
      </w:r>
      <w:r>
        <w:t>Mehmet Ali TALAY(İmzalı), Salih TEKELİ(İmzalı), Kürşat ERTURUN(İmzalı), İhsan ŞIRACI(İmzalı)</w:t>
      </w:r>
    </w:p>
    <w:p w:rsidR="00AB36EE" w:rsidRDefault="00AB36EE" w:rsidP="00AB36EE">
      <w:pPr>
        <w:pStyle w:val="NormalWeb"/>
        <w:spacing w:before="0" w:beforeAutospacing="0" w:after="0" w:afterAutospacing="0"/>
      </w:pPr>
    </w:p>
    <w:p w:rsidR="00AB36EE" w:rsidRPr="00164E69" w:rsidRDefault="00AB36EE" w:rsidP="00AB36EE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  <w:r>
        <w:t>EK: Ödül Listesi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AB36EE" w:rsidRDefault="00AB36EE" w:rsidP="00AB36EE">
      <w:pPr>
        <w:pStyle w:val="NormalWeb"/>
        <w:spacing w:before="0" w:beforeAutospacing="0" w:after="0" w:afterAutospacing="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3. ULUSLARARASI GORDİON YARI MARATONU 10K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t>KOŞU GRUPLARI ÖDÜL DAĞILIMI (TL)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</w:rPr>
        <w:br/>
        <w:t>GENEL KLASMAN      (TOPLAM 6 KİŞİ)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KADINLAR (3 KİŞİ)/ERKEKLER (3 KİŞİ) 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1.1.250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2.1.000 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3.750=3.000,-x2=6.000,-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YAŞ GRUPLARI (TOPLAM 66 KİŞİ)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18/29 (6 KİŞİ)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30/34 (6 KİŞİ)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35/39 (6 KİŞİ)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40/44 (6 KİŞİ)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45/49 (6 KİŞİ)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50/54 (6 KİŞİ)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55/59 (6 KİŞİ)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60/64 (6 KİŞİ)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65/69 (6 KİŞİ)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70/74 (6 KİŞİ)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75/üstü (6 KİŞİ)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KADIN (3 KİŞİ)/ERKEK (3 KİŞİ)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1. 750,-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2. 500,-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3. 250,- =1.500,-x2=3.000,- x11=33.000,-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ŞİRKETLER ARASI TAKIM YARIŞI ÖDÜLLER (10K)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1. FİRMA TL 3.000,-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2. FİRMA TL 2.250,-</w:t>
      </w:r>
    </w:p>
    <w:p w:rsidR="00AB36EE" w:rsidRDefault="00AB36EE" w:rsidP="00AB36E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3. FİRMA TL 1.500,-</w:t>
      </w:r>
    </w:p>
    <w:p w:rsidR="00AB36EE" w:rsidRDefault="00AB36EE" w:rsidP="00AB36EE">
      <w:pPr>
        <w:pStyle w:val="NormalWeb"/>
        <w:spacing w:before="0" w:beforeAutospacing="0" w:after="0" w:afterAutospacing="0"/>
        <w:ind w:right="75"/>
        <w:rPr>
          <w:b/>
          <w:bCs/>
          <w:color w:val="000000"/>
        </w:rPr>
      </w:pPr>
      <w:r>
        <w:rPr>
          <w:color w:val="000000"/>
          <w:sz w:val="23"/>
          <w:szCs w:val="23"/>
        </w:rPr>
        <w:t>EN KALABALIK TAKIM ÖDÜLÜ: TL 750,-</w:t>
      </w:r>
      <w:r>
        <w:rPr>
          <w:color w:val="000000"/>
          <w:sz w:val="23"/>
          <w:szCs w:val="23"/>
        </w:rPr>
        <w:br/>
      </w:r>
    </w:p>
    <w:p w:rsidR="00AB36EE" w:rsidRDefault="00AB36EE" w:rsidP="00AB36EE">
      <w:pPr>
        <w:pStyle w:val="NormalWeb"/>
        <w:spacing w:before="0" w:beforeAutospacing="0" w:after="0" w:afterAutospacing="0"/>
        <w:ind w:right="75"/>
        <w:rPr>
          <w:color w:val="000000"/>
          <w:sz w:val="27"/>
          <w:szCs w:val="27"/>
        </w:rPr>
      </w:pPr>
      <w:r>
        <w:rPr>
          <w:b/>
          <w:bCs/>
          <w:color w:val="000000"/>
        </w:rPr>
        <w:t>(21 K)KOŞU GRUPLARI ÖDÜL DAĞILIMI (TL)</w:t>
      </w:r>
    </w:p>
    <w:p w:rsidR="00AB36EE" w:rsidRDefault="00AB36EE" w:rsidP="00AB36EE">
      <w:pPr>
        <w:pStyle w:val="NormalWeb"/>
        <w:spacing w:before="0" w:beforeAutospacing="0" w:after="0" w:afterAutospacing="0"/>
        <w:ind w:right="7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GENEL KLASMAN (6 KİŞİ)</w:t>
      </w:r>
    </w:p>
    <w:p w:rsidR="00AB36EE" w:rsidRDefault="00AB36EE" w:rsidP="00AB36EE">
      <w:pPr>
        <w:pStyle w:val="NormalWeb"/>
        <w:spacing w:before="0" w:beforeAutospacing="0" w:after="0" w:afterAutospacing="0"/>
        <w:ind w:right="75"/>
        <w:rPr>
          <w:color w:val="000000"/>
          <w:sz w:val="27"/>
          <w:szCs w:val="27"/>
        </w:rPr>
      </w:pPr>
      <w:r>
        <w:rPr>
          <w:color w:val="000000"/>
        </w:rPr>
        <w:br/>
        <w:t xml:space="preserve">KADINLAR (3 KİŞİ)/ERKEKLER (3 KİŞİ) </w:t>
      </w:r>
    </w:p>
    <w:p w:rsidR="00AB36EE" w:rsidRDefault="00AB36EE" w:rsidP="00AB36EE">
      <w:pPr>
        <w:pStyle w:val="NormalWeb"/>
        <w:spacing w:before="0" w:beforeAutospacing="0" w:after="270" w:afterAutospacing="0"/>
        <w:ind w:right="75"/>
        <w:rPr>
          <w:color w:val="000000"/>
          <w:sz w:val="27"/>
          <w:szCs w:val="27"/>
        </w:rPr>
      </w:pPr>
      <w:r>
        <w:rPr>
          <w:color w:val="000000"/>
        </w:rPr>
        <w:lastRenderedPageBreak/>
        <w:t>1.1.500</w:t>
      </w:r>
      <w:r>
        <w:rPr>
          <w:color w:val="000000"/>
        </w:rPr>
        <w:br/>
        <w:t xml:space="preserve">2.1.250 </w:t>
      </w:r>
      <w:r>
        <w:rPr>
          <w:color w:val="000000"/>
        </w:rPr>
        <w:br/>
        <w:t>3.1.000.-=3.750,-x2=7.500,-</w:t>
      </w:r>
    </w:p>
    <w:p w:rsidR="00AB36EE" w:rsidRDefault="00AB36EE" w:rsidP="00AB36EE">
      <w:pPr>
        <w:rPr>
          <w:color w:val="000000"/>
        </w:rPr>
      </w:pPr>
      <w:proofErr w:type="gramStart"/>
      <w:r>
        <w:rPr>
          <w:color w:val="000000"/>
        </w:rPr>
        <w:t>YAŞ GRUPLARI (TOPLAM 66 KİŞİ)</w:t>
      </w:r>
      <w:r>
        <w:rPr>
          <w:color w:val="000000"/>
        </w:rPr>
        <w:br/>
        <w:t>18/29 (6 KİŞİ)</w:t>
      </w:r>
      <w:r>
        <w:rPr>
          <w:color w:val="000000"/>
        </w:rPr>
        <w:br/>
        <w:t>30/34 (6 KİŞİ)</w:t>
      </w:r>
      <w:r>
        <w:rPr>
          <w:color w:val="000000"/>
        </w:rPr>
        <w:br/>
        <w:t>35/39 (6 KİŞİ)</w:t>
      </w:r>
      <w:r>
        <w:rPr>
          <w:color w:val="000000"/>
        </w:rPr>
        <w:br/>
        <w:t>40/44 (6 KİŞİ)</w:t>
      </w:r>
      <w:r>
        <w:rPr>
          <w:color w:val="000000"/>
        </w:rPr>
        <w:br/>
        <w:t>45/49 (6 KİŞİ)</w:t>
      </w:r>
      <w:r>
        <w:rPr>
          <w:color w:val="000000"/>
        </w:rPr>
        <w:br/>
        <w:t>50/54 (6 KİŞİ)</w:t>
      </w:r>
      <w:r>
        <w:rPr>
          <w:color w:val="000000"/>
        </w:rPr>
        <w:br/>
        <w:t>55/59 (6 KİŞİ)</w:t>
      </w:r>
      <w:r>
        <w:rPr>
          <w:color w:val="000000"/>
        </w:rPr>
        <w:br/>
        <w:t>60/64 (6 KİŞİ)</w:t>
      </w:r>
      <w:r>
        <w:rPr>
          <w:color w:val="000000"/>
        </w:rPr>
        <w:br/>
        <w:t>65/69 (6 KİŞİ)</w:t>
      </w:r>
      <w:r>
        <w:rPr>
          <w:color w:val="000000"/>
        </w:rPr>
        <w:br/>
        <w:t>70/74 (6 KİŞİ)</w:t>
      </w:r>
      <w:r>
        <w:rPr>
          <w:color w:val="000000"/>
        </w:rPr>
        <w:br/>
        <w:t>75/üstü (6 KİŞİ)</w:t>
      </w:r>
      <w:r>
        <w:rPr>
          <w:color w:val="000000"/>
        </w:rPr>
        <w:br/>
      </w:r>
      <w:r>
        <w:rPr>
          <w:color w:val="000000"/>
        </w:rPr>
        <w:br/>
        <w:t>KADIN (3 KİŞİ)/ERKEK (3 KİŞİ)</w:t>
      </w:r>
      <w:r>
        <w:rPr>
          <w:color w:val="000000"/>
        </w:rPr>
        <w:br/>
        <w:t>1. 1.000,-</w:t>
      </w:r>
      <w:r>
        <w:rPr>
          <w:color w:val="000000"/>
        </w:rPr>
        <w:br/>
        <w:t>2. 750,-</w:t>
      </w:r>
      <w:r>
        <w:rPr>
          <w:color w:val="000000"/>
        </w:rPr>
        <w:br/>
        <w:t>3. 500,- =2.250,-x2=4.500,- x11=49.500,-</w:t>
      </w:r>
      <w:r>
        <w:rPr>
          <w:color w:val="000000"/>
        </w:rPr>
        <w:br/>
      </w:r>
      <w:r>
        <w:rPr>
          <w:color w:val="000000"/>
        </w:rPr>
        <w:br/>
        <w:t>GAZİ MECLİS BİSİKLET YARIŞI</w:t>
      </w:r>
      <w:proofErr w:type="gramEnd"/>
    </w:p>
    <w:p w:rsidR="00AB36EE" w:rsidRDefault="00AB36EE" w:rsidP="00AB36EE">
      <w:pPr>
        <w:rPr>
          <w:color w:val="000000"/>
        </w:rPr>
      </w:pPr>
    </w:p>
    <w:p w:rsidR="00AB36EE" w:rsidRDefault="00AB36EE" w:rsidP="00AB36EE">
      <w:pPr>
        <w:rPr>
          <w:color w:val="000000"/>
        </w:rPr>
      </w:pPr>
      <w:r>
        <w:rPr>
          <w:color w:val="000000"/>
        </w:rPr>
        <w:t>1. 1.250</w:t>
      </w:r>
    </w:p>
    <w:p w:rsidR="00AB36EE" w:rsidRDefault="00AB36EE" w:rsidP="00AB36EE">
      <w:pPr>
        <w:rPr>
          <w:color w:val="000000"/>
        </w:rPr>
      </w:pPr>
      <w:r>
        <w:rPr>
          <w:color w:val="000000"/>
        </w:rPr>
        <w:t>2. 1000</w:t>
      </w:r>
      <w:r>
        <w:rPr>
          <w:color w:val="000000"/>
        </w:rPr>
        <w:br/>
        <w:t>3. 750=3000</w:t>
      </w:r>
    </w:p>
    <w:p w:rsidR="00AB36EE" w:rsidRDefault="00AB36EE" w:rsidP="00AB36EE">
      <w:pPr>
        <w:rPr>
          <w:color w:val="000000"/>
        </w:rPr>
      </w:pPr>
      <w:r>
        <w:rPr>
          <w:color w:val="000000"/>
        </w:rPr>
        <w:br/>
      </w:r>
      <w:proofErr w:type="gramStart"/>
      <w:r>
        <w:rPr>
          <w:color w:val="000000"/>
        </w:rPr>
        <w:t>10 K GENEL KLASMAN ÖDÜLLERİ (6 KİŞİ)      6.000 TL</w:t>
      </w:r>
      <w:r>
        <w:rPr>
          <w:color w:val="000000"/>
        </w:rPr>
        <w:br/>
        <w:t>10 K YAŞ GRUPLARI ÖDÜLLERİ (66 KİŞİ)         33.000 TL</w:t>
      </w:r>
      <w:r>
        <w:rPr>
          <w:color w:val="000000"/>
        </w:rPr>
        <w:br/>
        <w:t>10 K TAKIM YARIŞI ÖDÜLLERİ (9 KİŞİ)             6.750 TL</w:t>
      </w:r>
      <w:r>
        <w:rPr>
          <w:color w:val="000000"/>
        </w:rPr>
        <w:br/>
        <w:t>10 K EN KALABALIK TAKIM ÖDÜLÜ                   750 TL</w:t>
      </w:r>
      <w:r>
        <w:rPr>
          <w:color w:val="000000"/>
        </w:rPr>
        <w:br/>
        <w:t>21 K GENEL KLASMAN ÖDÜLLERİ (6 KİŞİ)      7.500 TL</w:t>
      </w:r>
      <w:r>
        <w:rPr>
          <w:color w:val="000000"/>
        </w:rPr>
        <w:br/>
        <w:t>21 K YAŞ GRUPLARI ÖDÜLLERİ (66 KİŞİ)         49.500 TL</w:t>
      </w:r>
      <w:r>
        <w:rPr>
          <w:color w:val="000000"/>
        </w:rPr>
        <w:br/>
        <w:t>GORDİON YARIŞI ÖDÜL DAĞILIMI (157 KİŞİ)</w:t>
      </w:r>
      <w:r>
        <w:rPr>
          <w:color w:val="000000"/>
        </w:rPr>
        <w:br/>
        <w:t>GENEL TOPLAM                                                     106.500 TL</w:t>
      </w:r>
      <w:proofErr w:type="gramEnd"/>
    </w:p>
    <w:p w:rsidR="005B77A7" w:rsidRDefault="00AB36EE"/>
    <w:sectPr w:rsidR="005B77A7" w:rsidSect="00C0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6EE"/>
    <w:rsid w:val="003B5F0D"/>
    <w:rsid w:val="00462179"/>
    <w:rsid w:val="00AB36EE"/>
    <w:rsid w:val="00C0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36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2020-01-10T12:47:00Z</dcterms:created>
  <dcterms:modified xsi:type="dcterms:W3CDTF">2020-01-10T12:48:00Z</dcterms:modified>
</cp:coreProperties>
</file>